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АДМИНИСТРАЦИЯ</w:t>
      </w:r>
    </w:p>
    <w:p w:rsidR="00050600" w:rsidRPr="00233EF9" w:rsidRDefault="005513A7" w:rsidP="00846C6A">
      <w:pPr>
        <w:tabs>
          <w:tab w:val="left" w:pos="426"/>
          <w:tab w:val="left" w:pos="2977"/>
        </w:tabs>
        <w:ind w:right="0" w:firstLine="709"/>
        <w:rPr>
          <w:rFonts w:ascii="Arial" w:eastAsia="Times New Roman" w:hAnsi="Arial" w:cs="Arial"/>
          <w:sz w:val="24"/>
          <w:szCs w:val="24"/>
          <w:lang w:eastAsia="ru-RU"/>
        </w:rPr>
      </w:pPr>
      <w:r>
        <w:rPr>
          <w:rFonts w:ascii="Arial" w:eastAsia="Times New Roman" w:hAnsi="Arial" w:cs="Arial"/>
          <w:sz w:val="24"/>
          <w:szCs w:val="24"/>
          <w:lang w:eastAsia="ru-RU"/>
        </w:rPr>
        <w:t>ШЕКАЛОВСКОГО</w:t>
      </w:r>
      <w:r w:rsidR="00050600" w:rsidRPr="00233EF9">
        <w:rPr>
          <w:rFonts w:ascii="Arial" w:eastAsia="Times New Roman" w:hAnsi="Arial" w:cs="Arial"/>
          <w:sz w:val="24"/>
          <w:szCs w:val="24"/>
          <w:lang w:eastAsia="ru-RU"/>
        </w:rPr>
        <w:t xml:space="preserve"> СЕЛЬСКОГО ПОСЕЛЕНИЯ</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РОССОШАНСКОГО МУНИЦИПАЛЬНОГО РАЙОНА</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ВОРОНЕЖСКОЙ ОБЛАСТИ</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ПОСТАНОВЛЕНИЕ</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846C6A" w:rsidRDefault="00CC0F81"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001974E3">
        <w:rPr>
          <w:rFonts w:ascii="Arial" w:eastAsia="Times New Roman" w:hAnsi="Arial" w:cs="Arial"/>
          <w:sz w:val="24"/>
          <w:szCs w:val="24"/>
          <w:lang w:eastAsia="ru-RU"/>
        </w:rPr>
        <w:t xml:space="preserve">12.04.2021 </w:t>
      </w:r>
      <w:r w:rsidRPr="00846C6A">
        <w:rPr>
          <w:rFonts w:ascii="Arial" w:eastAsia="Times New Roman" w:hAnsi="Arial" w:cs="Arial"/>
          <w:sz w:val="24"/>
          <w:szCs w:val="24"/>
          <w:lang w:eastAsia="ru-RU"/>
        </w:rPr>
        <w:t>года №</w:t>
      </w:r>
      <w:r w:rsidR="001974E3">
        <w:rPr>
          <w:rFonts w:ascii="Arial" w:eastAsia="Times New Roman" w:hAnsi="Arial" w:cs="Arial"/>
          <w:sz w:val="24"/>
          <w:szCs w:val="24"/>
          <w:lang w:eastAsia="ru-RU"/>
        </w:rPr>
        <w:t xml:space="preserve"> 24</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с. </w:t>
      </w:r>
      <w:r w:rsidR="005513A7">
        <w:rPr>
          <w:rFonts w:ascii="Arial" w:eastAsia="Times New Roman" w:hAnsi="Arial" w:cs="Arial"/>
          <w:sz w:val="24"/>
          <w:szCs w:val="24"/>
          <w:lang w:eastAsia="ru-RU"/>
        </w:rPr>
        <w:t>Шекаловка</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ind w:right="0" w:firstLine="709"/>
        <w:rPr>
          <w:rFonts w:ascii="Arial" w:eastAsia="Times New Roman" w:hAnsi="Arial" w:cs="Arial"/>
          <w:b/>
          <w:bCs/>
          <w:kern w:val="28"/>
          <w:sz w:val="32"/>
          <w:szCs w:val="32"/>
          <w:lang w:eastAsia="ru-RU"/>
        </w:rPr>
      </w:pPr>
      <w:r w:rsidRPr="00846C6A">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w:t>
      </w:r>
      <w:proofErr w:type="gramStart"/>
      <w:r w:rsidRPr="00846C6A">
        <w:rPr>
          <w:rFonts w:ascii="Arial" w:eastAsia="Times New Roman" w:hAnsi="Arial" w:cs="Arial"/>
          <w:b/>
          <w:bCs/>
          <w:kern w:val="28"/>
          <w:sz w:val="32"/>
          <w:szCs w:val="32"/>
          <w:lang w:eastAsia="ru-RU"/>
        </w:rPr>
        <w:t>контроля за</w:t>
      </w:r>
      <w:proofErr w:type="gramEnd"/>
      <w:r w:rsidRPr="00846C6A">
        <w:rPr>
          <w:rFonts w:ascii="Arial" w:eastAsia="Times New Roman" w:hAnsi="Arial" w:cs="Arial"/>
          <w:b/>
          <w:bCs/>
          <w:kern w:val="28"/>
          <w:sz w:val="32"/>
          <w:szCs w:val="32"/>
          <w:lang w:eastAsia="ru-RU"/>
        </w:rPr>
        <w:t xml:space="preserve"> сохранностью автомобильных дорог местного значения в границах населенных пунктов </w:t>
      </w:r>
      <w:r w:rsidR="005513A7">
        <w:rPr>
          <w:rFonts w:ascii="Arial" w:eastAsia="Times New Roman" w:hAnsi="Arial" w:cs="Arial"/>
          <w:b/>
          <w:bCs/>
          <w:kern w:val="28"/>
          <w:sz w:val="32"/>
          <w:szCs w:val="32"/>
          <w:lang w:eastAsia="ru-RU"/>
        </w:rPr>
        <w:t>Шекаловского</w:t>
      </w:r>
      <w:r w:rsidRPr="00846C6A">
        <w:rPr>
          <w:rFonts w:ascii="Arial" w:eastAsia="Times New Roman" w:hAnsi="Arial" w:cs="Arial"/>
          <w:b/>
          <w:bCs/>
          <w:kern w:val="28"/>
          <w:sz w:val="32"/>
          <w:szCs w:val="32"/>
          <w:lang w:eastAsia="ru-RU"/>
        </w:rPr>
        <w:t xml:space="preserve"> сельского поселения</w:t>
      </w:r>
    </w:p>
    <w:p w:rsidR="00846C6A" w:rsidRDefault="00846C6A"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Рассмотрев протест </w:t>
      </w:r>
      <w:proofErr w:type="spellStart"/>
      <w:r w:rsidRPr="00846C6A">
        <w:rPr>
          <w:rFonts w:ascii="Arial" w:eastAsia="Times New Roman" w:hAnsi="Arial" w:cs="Arial"/>
          <w:sz w:val="24"/>
          <w:szCs w:val="24"/>
          <w:lang w:eastAsia="ru-RU"/>
        </w:rPr>
        <w:t>Россошанской</w:t>
      </w:r>
      <w:proofErr w:type="spellEnd"/>
      <w:r w:rsidRPr="00846C6A">
        <w:rPr>
          <w:rFonts w:ascii="Arial" w:eastAsia="Times New Roman" w:hAnsi="Arial" w:cs="Arial"/>
          <w:sz w:val="24"/>
          <w:szCs w:val="24"/>
          <w:lang w:eastAsia="ru-RU"/>
        </w:rPr>
        <w:t xml:space="preserve"> межрайонной прокуратуры</w:t>
      </w:r>
      <w:bookmarkStart w:id="0" w:name="_GoBack"/>
      <w:bookmarkEnd w:id="0"/>
      <w:r w:rsidRPr="00846C6A">
        <w:rPr>
          <w:rFonts w:ascii="Arial" w:eastAsia="Times New Roman" w:hAnsi="Arial" w:cs="Arial"/>
          <w:sz w:val="24"/>
          <w:szCs w:val="24"/>
          <w:lang w:eastAsia="ru-RU"/>
        </w:rPr>
        <w:t xml:space="preserve"> В</w:t>
      </w:r>
      <w:r w:rsidR="00CC0F81" w:rsidRPr="00846C6A">
        <w:rPr>
          <w:rFonts w:ascii="Arial" w:eastAsia="Times New Roman" w:hAnsi="Arial" w:cs="Arial"/>
          <w:sz w:val="24"/>
          <w:szCs w:val="24"/>
          <w:lang w:eastAsia="ru-RU"/>
        </w:rPr>
        <w:t>оронежской области от</w:t>
      </w:r>
      <w:r w:rsidR="00846C6A">
        <w:rPr>
          <w:rFonts w:ascii="Arial" w:eastAsia="Times New Roman" w:hAnsi="Arial" w:cs="Arial"/>
          <w:sz w:val="24"/>
          <w:szCs w:val="24"/>
          <w:lang w:eastAsia="ru-RU"/>
        </w:rPr>
        <w:t xml:space="preserve"> </w:t>
      </w:r>
      <w:r w:rsidR="005513A7">
        <w:rPr>
          <w:rFonts w:ascii="Arial" w:eastAsia="Times New Roman" w:hAnsi="Arial" w:cs="Arial"/>
          <w:sz w:val="24"/>
          <w:szCs w:val="24"/>
          <w:lang w:eastAsia="ru-RU"/>
        </w:rPr>
        <w:t>24.02.2021</w:t>
      </w:r>
      <w:r w:rsidR="00CC0F81" w:rsidRPr="00846C6A">
        <w:rPr>
          <w:rFonts w:ascii="Arial" w:eastAsia="Times New Roman" w:hAnsi="Arial" w:cs="Arial"/>
          <w:sz w:val="24"/>
          <w:szCs w:val="24"/>
          <w:lang w:eastAsia="ru-RU"/>
        </w:rPr>
        <w:t>г. №</w:t>
      </w:r>
      <w:r w:rsidR="00846C6A">
        <w:rPr>
          <w:rFonts w:ascii="Arial" w:eastAsia="Times New Roman" w:hAnsi="Arial" w:cs="Arial"/>
          <w:sz w:val="24"/>
          <w:szCs w:val="24"/>
          <w:lang w:eastAsia="ru-RU"/>
        </w:rPr>
        <w:t xml:space="preserve"> </w:t>
      </w:r>
      <w:r w:rsidR="005513A7">
        <w:rPr>
          <w:rFonts w:ascii="Arial" w:eastAsia="Times New Roman" w:hAnsi="Arial" w:cs="Arial"/>
          <w:sz w:val="24"/>
          <w:szCs w:val="24"/>
          <w:lang w:eastAsia="ru-RU"/>
        </w:rPr>
        <w:t>2-1-2021/233</w:t>
      </w:r>
      <w:r w:rsidRPr="00846C6A">
        <w:rPr>
          <w:rFonts w:ascii="Arial" w:eastAsia="Times New Roman" w:hAnsi="Arial" w:cs="Arial"/>
          <w:sz w:val="24"/>
          <w:szCs w:val="24"/>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w:t>
      </w:r>
      <w:proofErr w:type="gramStart"/>
      <w:r w:rsidRPr="00846C6A">
        <w:rPr>
          <w:rFonts w:ascii="Arial" w:eastAsia="Times New Roman" w:hAnsi="Arial" w:cs="Arial"/>
          <w:sz w:val="24"/>
          <w:szCs w:val="24"/>
          <w:lang w:eastAsia="ru-RU"/>
        </w:rPr>
        <w:t xml:space="preserve">предпринимателей при осуществлении государственного контроля (надзора) и муниципального контроля», Федеральным законом </w:t>
      </w:r>
      <w:r w:rsidRPr="00846C6A">
        <w:rPr>
          <w:rFonts w:ascii="Arial" w:eastAsia="Times New Roman" w:hAnsi="Arial" w:cs="Arial"/>
          <w:sz w:val="24"/>
          <w:szCs w:val="24"/>
        </w:rPr>
        <w:t>от 10.12.1995 года № 196-ФЗ "О безопасности дорожного движения"</w:t>
      </w:r>
      <w:r w:rsidRPr="00846C6A">
        <w:rPr>
          <w:rFonts w:ascii="Arial" w:eastAsia="Times New Roman" w:hAnsi="Arial" w:cs="Arial"/>
          <w:sz w:val="24"/>
          <w:szCs w:val="24"/>
          <w:lang w:eastAsia="ru-RU"/>
        </w:rPr>
        <w:t>, Постановлением Правительства Воронежской области от 13.09.2011 года «</w:t>
      </w:r>
      <w:r w:rsidRPr="00846C6A">
        <w:rPr>
          <w:rFonts w:ascii="Arial" w:hAnsi="Arial" w:cs="Arial"/>
          <w:sz w:val="24"/>
          <w:szCs w:val="24"/>
          <w:lang w:eastAsia="ru-RU"/>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846C6A">
        <w:rPr>
          <w:rFonts w:ascii="Arial" w:eastAsia="Times New Roman" w:hAnsi="Arial" w:cs="Arial"/>
          <w:sz w:val="24"/>
          <w:szCs w:val="24"/>
          <w:lang w:eastAsia="ru-RU"/>
        </w:rPr>
        <w:t xml:space="preserve">Уставом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администрация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w:t>
      </w:r>
      <w:proofErr w:type="gramEnd"/>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Default="00050600" w:rsidP="00B22DA4">
      <w:pPr>
        <w:adjustRightInd w:val="0"/>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ПОСТАНОВЛЯЕТ:</w:t>
      </w:r>
    </w:p>
    <w:p w:rsidR="00B22DA4" w:rsidRPr="00846C6A" w:rsidRDefault="00B22DA4" w:rsidP="00B22DA4">
      <w:pPr>
        <w:adjustRightInd w:val="0"/>
        <w:ind w:right="0" w:firstLine="709"/>
        <w:rPr>
          <w:rFonts w:ascii="Arial" w:eastAsia="Times New Roman" w:hAnsi="Arial" w:cs="Arial"/>
          <w:sz w:val="24"/>
          <w:szCs w:val="24"/>
          <w:lang w:eastAsia="ru-RU"/>
        </w:rPr>
      </w:pPr>
    </w:p>
    <w:p w:rsidR="00050600" w:rsidRPr="00846C6A" w:rsidRDefault="00050600" w:rsidP="00846C6A">
      <w:pPr>
        <w:numPr>
          <w:ilvl w:val="0"/>
          <w:numId w:val="1"/>
        </w:numPr>
        <w:shd w:val="clear" w:color="auto" w:fill="FFFFFF"/>
        <w:tabs>
          <w:tab w:val="left" w:pos="993"/>
        </w:tabs>
        <w:adjustRightInd w:val="0"/>
        <w:ind w:left="0" w:right="0" w:firstLine="709"/>
        <w:jc w:val="both"/>
        <w:rPr>
          <w:rFonts w:ascii="Arial" w:hAnsi="Arial" w:cs="Arial"/>
          <w:sz w:val="24"/>
          <w:szCs w:val="24"/>
          <w:lang w:eastAsia="ar-SA"/>
        </w:rPr>
      </w:pPr>
      <w:r w:rsidRPr="00846C6A">
        <w:rPr>
          <w:rFonts w:ascii="Arial" w:hAnsi="Arial" w:cs="Arial"/>
          <w:sz w:val="24"/>
          <w:szCs w:val="24"/>
          <w:lang w:eastAsia="ar-SA"/>
        </w:rPr>
        <w:t xml:space="preserve">Утвердить административный регламент осуществления муниципального </w:t>
      </w:r>
      <w:proofErr w:type="gramStart"/>
      <w:r w:rsidRPr="00846C6A">
        <w:rPr>
          <w:rFonts w:ascii="Arial" w:hAnsi="Arial" w:cs="Arial"/>
          <w:sz w:val="24"/>
          <w:szCs w:val="24"/>
          <w:lang w:eastAsia="ar-SA"/>
        </w:rPr>
        <w:t>контроля за</w:t>
      </w:r>
      <w:proofErr w:type="gramEnd"/>
      <w:r w:rsidRPr="00846C6A">
        <w:rPr>
          <w:rFonts w:ascii="Arial" w:hAnsi="Arial" w:cs="Arial"/>
          <w:sz w:val="24"/>
          <w:szCs w:val="24"/>
          <w:lang w:eastAsia="ar-SA"/>
        </w:rPr>
        <w:t xml:space="preserve"> сохранностью автомобильных дорог местного значения в границах населенных пунктов </w:t>
      </w:r>
      <w:r w:rsidR="005513A7">
        <w:rPr>
          <w:rFonts w:ascii="Arial" w:hAnsi="Arial" w:cs="Arial"/>
          <w:sz w:val="24"/>
          <w:szCs w:val="24"/>
          <w:lang w:eastAsia="ar-SA"/>
        </w:rPr>
        <w:t>Шекаловского</w:t>
      </w:r>
      <w:r w:rsidRPr="00846C6A">
        <w:rPr>
          <w:rFonts w:ascii="Arial" w:hAnsi="Arial" w:cs="Arial"/>
          <w:sz w:val="24"/>
          <w:szCs w:val="24"/>
          <w:lang w:eastAsia="ar-SA"/>
        </w:rPr>
        <w:t xml:space="preserve"> сельского поселения согласно приложению.</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Уполномочить старшего инспектора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на осуществление мероприятий по проведению муниципального </w:t>
      </w:r>
      <w:proofErr w:type="gramStart"/>
      <w:r w:rsidRPr="00846C6A">
        <w:rPr>
          <w:rFonts w:ascii="Arial" w:eastAsia="Times New Roman" w:hAnsi="Arial" w:cs="Arial"/>
          <w:sz w:val="24"/>
          <w:szCs w:val="24"/>
          <w:lang w:eastAsia="ru-RU"/>
        </w:rPr>
        <w:t>контроля за</w:t>
      </w:r>
      <w:proofErr w:type="gramEnd"/>
      <w:r w:rsidRPr="00846C6A">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hAnsi="Arial" w:cs="Arial"/>
          <w:sz w:val="24"/>
          <w:szCs w:val="24"/>
          <w:lang w:eastAsia="ar-SA"/>
        </w:rPr>
      </w:pPr>
      <w:r w:rsidRPr="00846C6A">
        <w:rPr>
          <w:rFonts w:ascii="Arial" w:hAnsi="Arial" w:cs="Arial"/>
          <w:sz w:val="24"/>
          <w:szCs w:val="24"/>
          <w:lang w:eastAsia="ar-SA"/>
        </w:rPr>
        <w:t xml:space="preserve">3. Признать утратившим силу постановление администрации </w:t>
      </w:r>
      <w:r w:rsidR="005513A7">
        <w:rPr>
          <w:rFonts w:ascii="Arial" w:hAnsi="Arial" w:cs="Arial"/>
          <w:sz w:val="24"/>
          <w:szCs w:val="24"/>
          <w:lang w:eastAsia="ar-SA"/>
        </w:rPr>
        <w:t>Шекаловского</w:t>
      </w:r>
      <w:r w:rsidRPr="00846C6A">
        <w:rPr>
          <w:rFonts w:ascii="Arial" w:hAnsi="Arial" w:cs="Arial"/>
          <w:sz w:val="24"/>
          <w:szCs w:val="24"/>
          <w:lang w:eastAsia="ar-SA"/>
        </w:rPr>
        <w:t xml:space="preserve"> сельского поселения от</w:t>
      </w:r>
      <w:r w:rsidR="00846C6A">
        <w:rPr>
          <w:rFonts w:ascii="Arial" w:hAnsi="Arial" w:cs="Arial"/>
          <w:sz w:val="24"/>
          <w:szCs w:val="24"/>
          <w:lang w:eastAsia="ar-SA"/>
        </w:rPr>
        <w:t xml:space="preserve"> </w:t>
      </w:r>
      <w:r w:rsidR="00594252">
        <w:rPr>
          <w:rFonts w:ascii="Arial" w:hAnsi="Arial" w:cs="Arial"/>
          <w:sz w:val="24"/>
          <w:szCs w:val="24"/>
          <w:lang w:eastAsia="ar-SA"/>
        </w:rPr>
        <w:t xml:space="preserve">24.12.2018г. </w:t>
      </w:r>
      <w:r w:rsidR="00CC0F81" w:rsidRPr="00846C6A">
        <w:rPr>
          <w:rFonts w:ascii="Arial" w:hAnsi="Arial" w:cs="Arial"/>
          <w:sz w:val="24"/>
          <w:szCs w:val="24"/>
          <w:lang w:eastAsia="ar-SA"/>
        </w:rPr>
        <w:t>№</w:t>
      </w:r>
      <w:r w:rsidR="00846C6A">
        <w:rPr>
          <w:rFonts w:ascii="Arial" w:hAnsi="Arial" w:cs="Arial"/>
          <w:sz w:val="24"/>
          <w:szCs w:val="24"/>
          <w:lang w:eastAsia="ar-SA"/>
        </w:rPr>
        <w:t xml:space="preserve"> </w:t>
      </w:r>
      <w:r w:rsidR="00594252">
        <w:rPr>
          <w:rFonts w:ascii="Arial" w:hAnsi="Arial" w:cs="Arial"/>
          <w:sz w:val="24"/>
          <w:szCs w:val="24"/>
          <w:lang w:eastAsia="ar-SA"/>
        </w:rPr>
        <w:t xml:space="preserve">62 </w:t>
      </w:r>
      <w:r w:rsidRPr="00846C6A">
        <w:rPr>
          <w:rFonts w:ascii="Arial" w:hAnsi="Arial" w:cs="Arial"/>
          <w:sz w:val="24"/>
          <w:szCs w:val="24"/>
          <w:lang w:eastAsia="ar-SA"/>
        </w:rPr>
        <w:t xml:space="preserve">«Об утверждении административного регламента осуществления муниципального </w:t>
      </w:r>
      <w:proofErr w:type="gramStart"/>
      <w:r w:rsidRPr="00846C6A">
        <w:rPr>
          <w:rFonts w:ascii="Arial" w:hAnsi="Arial" w:cs="Arial"/>
          <w:sz w:val="24"/>
          <w:szCs w:val="24"/>
          <w:lang w:eastAsia="ar-SA"/>
        </w:rPr>
        <w:t>контроля за</w:t>
      </w:r>
      <w:proofErr w:type="gramEnd"/>
      <w:r w:rsidRPr="00846C6A">
        <w:rPr>
          <w:rFonts w:ascii="Arial" w:hAnsi="Arial" w:cs="Arial"/>
          <w:sz w:val="24"/>
          <w:szCs w:val="24"/>
          <w:lang w:eastAsia="ar-SA"/>
        </w:rPr>
        <w:t xml:space="preserve"> сохранностью автомобильных дорог местного значения в границах населенных пунктов </w:t>
      </w:r>
      <w:r w:rsidR="005513A7">
        <w:rPr>
          <w:rFonts w:ascii="Arial" w:hAnsi="Arial" w:cs="Arial"/>
          <w:sz w:val="24"/>
          <w:szCs w:val="24"/>
          <w:lang w:eastAsia="ar-SA"/>
        </w:rPr>
        <w:t>Шекаловского</w:t>
      </w:r>
      <w:r w:rsidRPr="00846C6A">
        <w:rPr>
          <w:rFonts w:ascii="Arial" w:hAnsi="Arial" w:cs="Arial"/>
          <w:sz w:val="24"/>
          <w:szCs w:val="24"/>
          <w:lang w:eastAsia="ar-SA"/>
        </w:rPr>
        <w:t xml:space="preserve"> сельского поселения».</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 Опубликовать настоящее постановление в «Вестнике муниципальных правовых актов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на официальном сайте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 Настоящее постановление вступает в силу с момента опубликования. </w:t>
      </w:r>
    </w:p>
    <w:p w:rsidR="00050600"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6. </w:t>
      </w:r>
      <w:proofErr w:type="gramStart"/>
      <w:r w:rsidRPr="00846C6A">
        <w:rPr>
          <w:rFonts w:ascii="Arial" w:eastAsia="Times New Roman" w:hAnsi="Arial" w:cs="Arial"/>
          <w:sz w:val="24"/>
          <w:szCs w:val="24"/>
          <w:lang w:eastAsia="ru-RU"/>
        </w:rPr>
        <w:t>Контроль за</w:t>
      </w:r>
      <w:proofErr w:type="gramEnd"/>
      <w:r w:rsidRPr="00846C6A">
        <w:rPr>
          <w:rFonts w:ascii="Arial" w:eastAsia="Times New Roman" w:hAnsi="Arial" w:cs="Arial"/>
          <w:sz w:val="24"/>
          <w:szCs w:val="24"/>
          <w:lang w:eastAsia="ru-RU"/>
        </w:rPr>
        <w:t xml:space="preserve"> исполнением настоящего постановления возложить на главу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w:t>
      </w:r>
    </w:p>
    <w:p w:rsidR="00B22DA4" w:rsidRPr="00846C6A" w:rsidRDefault="00B22DA4" w:rsidP="00846C6A">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050600" w:rsidRPr="00846C6A" w:rsidTr="00050600">
        <w:tc>
          <w:tcPr>
            <w:tcW w:w="3284" w:type="dxa"/>
            <w:hideMark/>
          </w:tcPr>
          <w:p w:rsidR="00050600" w:rsidRPr="00846C6A" w:rsidRDefault="00050600" w:rsidP="00B22DA4">
            <w:pPr>
              <w:ind w:right="0"/>
              <w:jc w:val="both"/>
              <w:rPr>
                <w:rFonts w:ascii="Arial" w:eastAsia="Times New Roman" w:hAnsi="Arial" w:cs="Arial"/>
                <w:sz w:val="24"/>
                <w:szCs w:val="24"/>
                <w:lang w:eastAsia="ru-RU"/>
              </w:rPr>
            </w:pPr>
            <w:r w:rsidRPr="00846C6A">
              <w:rPr>
                <w:rFonts w:ascii="Arial" w:hAnsi="Arial" w:cs="Arial"/>
                <w:sz w:val="24"/>
                <w:szCs w:val="24"/>
                <w:lang w:eastAsia="ru-RU"/>
              </w:rPr>
              <w:t xml:space="preserve">Глава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w:t>
            </w:r>
          </w:p>
        </w:tc>
        <w:tc>
          <w:tcPr>
            <w:tcW w:w="3285" w:type="dxa"/>
          </w:tcPr>
          <w:p w:rsidR="00050600" w:rsidRPr="00846C6A" w:rsidRDefault="00050600" w:rsidP="00B22DA4">
            <w:pPr>
              <w:ind w:right="0"/>
              <w:jc w:val="both"/>
              <w:rPr>
                <w:rFonts w:ascii="Arial" w:eastAsia="Times New Roman" w:hAnsi="Arial" w:cs="Arial"/>
                <w:sz w:val="24"/>
                <w:szCs w:val="24"/>
                <w:lang w:eastAsia="ru-RU"/>
              </w:rPr>
            </w:pPr>
          </w:p>
        </w:tc>
        <w:tc>
          <w:tcPr>
            <w:tcW w:w="3285" w:type="dxa"/>
            <w:hideMark/>
          </w:tcPr>
          <w:p w:rsidR="00050600" w:rsidRPr="00846C6A" w:rsidRDefault="00F16AC2" w:rsidP="00B22DA4">
            <w:pPr>
              <w:ind w:right="0"/>
              <w:jc w:val="both"/>
              <w:rPr>
                <w:rFonts w:ascii="Arial" w:eastAsia="Times New Roman" w:hAnsi="Arial" w:cs="Arial"/>
                <w:sz w:val="24"/>
                <w:szCs w:val="24"/>
                <w:lang w:eastAsia="ru-RU"/>
              </w:rPr>
            </w:pPr>
            <w:r>
              <w:rPr>
                <w:rFonts w:ascii="Arial" w:hAnsi="Arial" w:cs="Arial"/>
                <w:sz w:val="24"/>
                <w:szCs w:val="24"/>
                <w:lang w:eastAsia="ru-RU"/>
              </w:rPr>
              <w:t xml:space="preserve">В.Н. </w:t>
            </w:r>
            <w:proofErr w:type="spellStart"/>
            <w:r>
              <w:rPr>
                <w:rFonts w:ascii="Arial" w:hAnsi="Arial" w:cs="Arial"/>
                <w:sz w:val="24"/>
                <w:szCs w:val="24"/>
                <w:lang w:eastAsia="ru-RU"/>
              </w:rPr>
              <w:t>Рябоволов</w:t>
            </w:r>
            <w:proofErr w:type="spellEnd"/>
          </w:p>
        </w:tc>
      </w:tr>
    </w:tbl>
    <w:p w:rsidR="00B22DA4" w:rsidRDefault="00B22DA4" w:rsidP="00846C6A">
      <w:pPr>
        <w:ind w:right="0" w:firstLine="709"/>
        <w:jc w:val="both"/>
        <w:rPr>
          <w:rFonts w:ascii="Arial" w:eastAsia="Times New Roman" w:hAnsi="Arial" w:cs="Arial"/>
          <w:sz w:val="24"/>
          <w:szCs w:val="24"/>
          <w:lang w:eastAsia="ru-RU"/>
        </w:rPr>
      </w:pPr>
    </w:p>
    <w:p w:rsidR="00050600" w:rsidRPr="00846C6A" w:rsidRDefault="00B22DA4" w:rsidP="00B22DA4">
      <w:pPr>
        <w:ind w:left="4536" w:right="0"/>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050600" w:rsidRPr="00846C6A">
        <w:rPr>
          <w:rFonts w:ascii="Arial" w:eastAsia="Times New Roman" w:hAnsi="Arial" w:cs="Arial"/>
          <w:sz w:val="24"/>
          <w:szCs w:val="24"/>
          <w:lang w:eastAsia="ru-RU"/>
        </w:rPr>
        <w:lastRenderedPageBreak/>
        <w:t xml:space="preserve">Приложение </w:t>
      </w:r>
    </w:p>
    <w:p w:rsidR="00B22DA4" w:rsidRDefault="00050600"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постановлению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w:t>
      </w:r>
      <w:r w:rsidR="00CC0F81" w:rsidRPr="00846C6A">
        <w:rPr>
          <w:rFonts w:ascii="Arial" w:eastAsia="Times New Roman" w:hAnsi="Arial" w:cs="Arial"/>
          <w:sz w:val="24"/>
          <w:szCs w:val="24"/>
          <w:lang w:eastAsia="ru-RU"/>
        </w:rPr>
        <w:t xml:space="preserve">ельского поселения </w:t>
      </w:r>
    </w:p>
    <w:p w:rsidR="00050600" w:rsidRPr="00846C6A" w:rsidRDefault="00CC0F81"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001974E3">
        <w:rPr>
          <w:rFonts w:ascii="Arial" w:eastAsia="Times New Roman" w:hAnsi="Arial" w:cs="Arial"/>
          <w:sz w:val="24"/>
          <w:szCs w:val="24"/>
          <w:lang w:eastAsia="ru-RU"/>
        </w:rPr>
        <w:t xml:space="preserve">12.04.2021 </w:t>
      </w:r>
      <w:r w:rsidR="001974E3" w:rsidRPr="00846C6A">
        <w:rPr>
          <w:rFonts w:ascii="Arial" w:eastAsia="Times New Roman" w:hAnsi="Arial" w:cs="Arial"/>
          <w:sz w:val="24"/>
          <w:szCs w:val="24"/>
          <w:lang w:eastAsia="ru-RU"/>
        </w:rPr>
        <w:t>года №</w:t>
      </w:r>
      <w:r w:rsidR="001974E3">
        <w:rPr>
          <w:rFonts w:ascii="Arial" w:eastAsia="Times New Roman" w:hAnsi="Arial" w:cs="Arial"/>
          <w:sz w:val="24"/>
          <w:szCs w:val="24"/>
          <w:lang w:eastAsia="ru-RU"/>
        </w:rPr>
        <w:t xml:space="preserve"> 24</w:t>
      </w:r>
      <w:r w:rsidRPr="00846C6A">
        <w:rPr>
          <w:rFonts w:ascii="Arial" w:eastAsia="Times New Roman" w:hAnsi="Arial" w:cs="Arial"/>
          <w:sz w:val="24"/>
          <w:szCs w:val="24"/>
          <w:lang w:eastAsia="ru-RU"/>
        </w:rPr>
        <w:t xml:space="preserve"> </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АДМИНИСТРАТИВНЫЙ РЕГЛАМЕНТ</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осуществления муниципального контроля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за сохранностью автомобильных дорог местного значения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границах населенных пунктов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ОБЩИЕ ПОЛОЖЕНИЯ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1.1. Вид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846C6A">
        <w:rPr>
          <w:rFonts w:ascii="Arial" w:eastAsia="Times New Roman" w:hAnsi="Arial" w:cs="Arial"/>
          <w:sz w:val="24"/>
          <w:szCs w:val="24"/>
          <w:lang w:eastAsia="ru-RU"/>
        </w:rPr>
        <w:t>контроля за</w:t>
      </w:r>
      <w:proofErr w:type="gramEnd"/>
      <w:r w:rsidRPr="00846C6A">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1.2. Наименование органа, осуществляющего муниципальный контроль.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Орган, осуществляющий муниципальный </w:t>
      </w:r>
      <w:proofErr w:type="gramStart"/>
      <w:r w:rsidRPr="00846C6A">
        <w:rPr>
          <w:rFonts w:ascii="Arial" w:eastAsia="Times New Roman" w:hAnsi="Arial" w:cs="Arial"/>
          <w:sz w:val="24"/>
          <w:szCs w:val="24"/>
          <w:lang w:eastAsia="ru-RU"/>
        </w:rPr>
        <w:t>контроль за</w:t>
      </w:r>
      <w:proofErr w:type="gramEnd"/>
      <w:r w:rsidRPr="00846C6A">
        <w:rPr>
          <w:rFonts w:ascii="Arial" w:eastAsia="Times New Roman" w:hAnsi="Arial" w:cs="Arial"/>
          <w:sz w:val="24"/>
          <w:szCs w:val="24"/>
          <w:lang w:eastAsia="ru-RU"/>
        </w:rPr>
        <w:t xml:space="preserve"> сохранностью автомобильных дорог местного значения: администрация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xml:space="preserve">Федеральным законом от 02.05.2006 № 59-ФЗ </w:t>
      </w:r>
      <w:r w:rsidRPr="00846C6A">
        <w:rPr>
          <w:rFonts w:ascii="Arial" w:hAnsi="Arial" w:cs="Arial"/>
          <w:sz w:val="24"/>
          <w:szCs w:val="24"/>
          <w:lang w:eastAsia="ru-RU"/>
        </w:rPr>
        <w:t>"О порядке рассмотрения обращений граждан Российской Федерации" ("Российская газета", N95, 05.05.2006,"Собрание законодательства РФ", 08.05.2006, N19, ст. 2060,"Парламентская газета", N 70-71, 11.05.2006);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№16, ст. 1747);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Государственным стандартом Российской Федерации ГОСТ </w:t>
      </w:r>
      <w:proofErr w:type="gramStart"/>
      <w:r w:rsidRPr="00846C6A">
        <w:rPr>
          <w:rFonts w:ascii="Arial" w:eastAsia="Times New Roman" w:hAnsi="Arial" w:cs="Arial"/>
          <w:sz w:val="24"/>
          <w:szCs w:val="24"/>
        </w:rPr>
        <w:t>Р</w:t>
      </w:r>
      <w:proofErr w:type="gramEnd"/>
      <w:r w:rsidRPr="00846C6A">
        <w:rPr>
          <w:rFonts w:ascii="Arial" w:eastAsia="Times New Roman"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46C6A">
        <w:rPr>
          <w:rFonts w:ascii="Arial" w:eastAsia="Times New Roman" w:hAnsi="Arial" w:cs="Arial"/>
          <w:sz w:val="24"/>
          <w:szCs w:val="24"/>
        </w:rPr>
        <w:t>контроля ежегодных планов проведения плановых проверок юридических лиц</w:t>
      </w:r>
      <w:proofErr w:type="gramEnd"/>
      <w:r w:rsidRPr="00846C6A">
        <w:rPr>
          <w:rFonts w:ascii="Arial" w:eastAsia="Times New Roman" w:hAnsi="Arial" w:cs="Arial"/>
          <w:sz w:val="24"/>
          <w:szCs w:val="24"/>
        </w:rPr>
        <w:t xml:space="preserve"> и индивидуальных предпринимателей" ("Собрание законодательства РФ", 12.07.2010, № 28, ст. 3706);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CC0F81" w:rsidRPr="00846C6A">
        <w:rPr>
          <w:rFonts w:ascii="Arial" w:eastAsia="Times New Roman" w:hAnsi="Arial" w:cs="Arial"/>
          <w:sz w:val="24"/>
          <w:szCs w:val="24"/>
        </w:rPr>
        <w:t>;</w:t>
      </w:r>
    </w:p>
    <w:p w:rsidR="00CC0F81" w:rsidRPr="00846C6A" w:rsidRDefault="00CC0F81" w:rsidP="00846C6A">
      <w:pPr>
        <w:adjustRightInd w:val="0"/>
        <w:ind w:right="0" w:firstLine="709"/>
        <w:jc w:val="both"/>
        <w:rPr>
          <w:rFonts w:ascii="Arial" w:eastAsia="Times New Roman" w:hAnsi="Arial" w:cs="Arial"/>
          <w:sz w:val="24"/>
          <w:szCs w:val="24"/>
        </w:rPr>
      </w:pPr>
      <w:proofErr w:type="gramStart"/>
      <w:r w:rsidRPr="00846C6A">
        <w:rPr>
          <w:rFonts w:ascii="Arial" w:eastAsia="Times New Roman" w:hAnsi="Arial" w:cs="Arial"/>
          <w:sz w:val="24"/>
          <w:szCs w:val="24"/>
          <w:lang w:eastAsia="ru-RU"/>
        </w:rPr>
        <w:t>Постановлением</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13.04.2020, № 15 (4 ч), ст. 2292);</w:t>
      </w:r>
      <w:proofErr w:type="gramEnd"/>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и другими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1.4. Предмет осуществления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rPr>
        <w:t xml:space="preserve">1.4.2. Объектом муниципального контроля являются автомобильные дороги местного значения </w:t>
      </w:r>
      <w:r w:rsidRPr="00846C6A">
        <w:rPr>
          <w:rFonts w:ascii="Arial" w:eastAsia="Times New Roman" w:hAnsi="Arial" w:cs="Arial"/>
          <w:sz w:val="24"/>
          <w:szCs w:val="24"/>
          <w:lang w:eastAsia="ru-RU"/>
        </w:rPr>
        <w:t xml:space="preserve">в границах населенных пунктов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1.4.4. К мероприятиям, направленным на обеспечение сохранности автомобильных дорог, относится соблюдение:</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иных мероприятий,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rPr>
      </w:pPr>
      <w:proofErr w:type="gramStart"/>
      <w:r w:rsidRPr="00846C6A">
        <w:rPr>
          <w:rFonts w:ascii="Arial" w:eastAsia="Times New Roman"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назначаются постановлением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1.5.2. Специалисты, осуществляющие муниципальный контроль, имеют право:</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б) </w:t>
      </w:r>
      <w:r w:rsidRPr="00846C6A">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846C6A">
        <w:rPr>
          <w:rFonts w:ascii="Arial" w:eastAsia="Times New Roman" w:hAnsi="Arial" w:cs="Arial"/>
          <w:sz w:val="24"/>
          <w:szCs w:val="24"/>
        </w:rPr>
        <w:t>;</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в) </w:t>
      </w:r>
      <w:r w:rsidRPr="00846C6A">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846C6A">
        <w:rPr>
          <w:rFonts w:ascii="Arial" w:eastAsia="Times New Roman" w:hAnsi="Arial" w:cs="Arial"/>
          <w:sz w:val="24"/>
          <w:szCs w:val="24"/>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1.5.3.</w:t>
      </w:r>
      <w:r w:rsidRPr="00846C6A">
        <w:rPr>
          <w:rFonts w:ascii="Arial" w:eastAsia="Times New Roman" w:hAnsi="Arial" w:cs="Arial"/>
          <w:sz w:val="24"/>
          <w:szCs w:val="24"/>
          <w:lang w:eastAsia="ru-RU"/>
        </w:rPr>
        <w:t xml:space="preserve"> Специалисты, осуществляющие муниципальный контроль,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проводить проверку на основании и в строгом соответствии с распоряжением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050600" w:rsidRPr="00846C6A" w:rsidRDefault="00050600" w:rsidP="00846C6A">
      <w:pPr>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 проведении проверки в </w:t>
      </w:r>
      <w:r w:rsidRPr="00846C6A">
        <w:rPr>
          <w:rFonts w:ascii="Arial" w:eastAsia="Times New Roman" w:hAnsi="Arial" w:cs="Arial"/>
          <w:sz w:val="24"/>
          <w:szCs w:val="24"/>
          <w:lang w:eastAsia="ru-RU"/>
        </w:rPr>
        <w:lastRenderedPageBreak/>
        <w:t>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0600" w:rsidRPr="00846C6A" w:rsidRDefault="00050600" w:rsidP="00846C6A">
      <w:pPr>
        <w:adjustRightInd w:val="0"/>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846C6A">
        <w:rPr>
          <w:rFonts w:ascii="Arial"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46C6A">
        <w:rPr>
          <w:rFonts w:ascii="Arial"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w:t>
      </w:r>
      <w:r w:rsidRPr="00846C6A">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н) осуществлять запись о проведенной проверке в журнале учета проверок </w:t>
      </w:r>
      <w:r w:rsidRPr="00846C6A">
        <w:rPr>
          <w:rFonts w:ascii="Arial" w:hAnsi="Arial" w:cs="Arial"/>
          <w:sz w:val="24"/>
          <w:szCs w:val="24"/>
          <w:lang w:eastAsia="ru-RU"/>
        </w:rPr>
        <w:t>в случае его наличия у юридического лица, индивидуального предпринимателя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б) не препятствовать </w:t>
      </w:r>
      <w:proofErr w:type="gramStart"/>
      <w:r w:rsidRPr="00846C6A">
        <w:rPr>
          <w:rFonts w:ascii="Arial" w:eastAsia="Times New Roman" w:hAnsi="Arial" w:cs="Arial"/>
          <w:sz w:val="24"/>
          <w:szCs w:val="24"/>
          <w:lang w:eastAsia="ru-RU"/>
        </w:rPr>
        <w:t>специалистам</w:t>
      </w:r>
      <w:proofErr w:type="gramEnd"/>
      <w:r w:rsidRPr="00846C6A">
        <w:rPr>
          <w:rFonts w:ascii="Arial" w:eastAsia="Times New Roman" w:hAnsi="Arial" w:cs="Arial"/>
          <w:sz w:val="24"/>
          <w:szCs w:val="24"/>
          <w:lang w:eastAsia="ru-RU"/>
        </w:rPr>
        <w:t xml:space="preserve"> осуществляющим муниципальный контроль, в проведении мероприятий по контролю;</w:t>
      </w:r>
    </w:p>
    <w:p w:rsidR="00050600" w:rsidRPr="00846C6A" w:rsidRDefault="00050600" w:rsidP="00846C6A">
      <w:pPr>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1.6.3. </w:t>
      </w:r>
      <w:proofErr w:type="gramStart"/>
      <w:r w:rsidRPr="00846C6A">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1.7. Взаимодействие органов муниципального контроля при организации и проведении проверок.</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846C6A">
        <w:rPr>
          <w:rFonts w:ascii="Arial"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846C6A">
        <w:rPr>
          <w:rFonts w:ascii="Arial" w:hAnsi="Arial" w:cs="Arial"/>
          <w:sz w:val="24"/>
          <w:szCs w:val="24"/>
          <w:lang w:eastAsia="ru-RU"/>
        </w:rPr>
        <w:t>, которые установлены</w:t>
      </w:r>
      <w:proofErr w:type="gramEnd"/>
      <w:r w:rsidRPr="00846C6A">
        <w:rPr>
          <w:rFonts w:ascii="Arial" w:hAnsi="Arial" w:cs="Arial"/>
          <w:sz w:val="24"/>
          <w:szCs w:val="24"/>
          <w:lang w:eastAsia="ru-RU"/>
        </w:rPr>
        <w:t xml:space="preserve"> Правительством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1.8. Результат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осуществления муниципального контроля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составление акта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-выдача предписания об устранении выявленных нарушений законодательства с указанием сроков их устранения;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ТРЕБОВАНИЯ К ПОРЯДКУ ОСУЩЕСТВЛЕНИЯ МУНИЦИПАЛЬНОГОКОНТРОЛЯ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2.1. Порядок информирования об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lastRenderedPageBreak/>
        <w:t>2.1.1.</w:t>
      </w:r>
      <w:r w:rsidRPr="00846C6A">
        <w:rPr>
          <w:rFonts w:ascii="Arial" w:eastAsia="Times New Roman" w:hAnsi="Arial" w:cs="Arial"/>
          <w:sz w:val="24"/>
          <w:szCs w:val="24"/>
          <w:lang w:eastAsia="ru-RU"/>
        </w:rPr>
        <w:t xml:space="preserve"> Информация о месте нахождения и графике работы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Место нахождения: Воронежская область, Россошанский район, с. </w:t>
      </w:r>
      <w:r w:rsidR="00F16AC2">
        <w:rPr>
          <w:rFonts w:ascii="Arial" w:eastAsia="Times New Roman" w:hAnsi="Arial" w:cs="Arial"/>
          <w:sz w:val="24"/>
          <w:szCs w:val="24"/>
          <w:lang w:eastAsia="ru-RU"/>
        </w:rPr>
        <w:t>Шекаловка</w:t>
      </w:r>
      <w:r w:rsidRPr="00846C6A">
        <w:rPr>
          <w:rFonts w:ascii="Arial" w:eastAsia="Times New Roman" w:hAnsi="Arial" w:cs="Arial"/>
          <w:sz w:val="24"/>
          <w:szCs w:val="24"/>
          <w:lang w:eastAsia="ru-RU"/>
        </w:rPr>
        <w:t xml:space="preserve">, ул. </w:t>
      </w:r>
      <w:r w:rsidR="00F16AC2">
        <w:rPr>
          <w:rFonts w:ascii="Arial" w:eastAsia="Times New Roman" w:hAnsi="Arial" w:cs="Arial"/>
          <w:sz w:val="24"/>
          <w:szCs w:val="24"/>
          <w:lang w:eastAsia="ru-RU"/>
        </w:rPr>
        <w:t>Центральная</w:t>
      </w:r>
      <w:r w:rsidRPr="00846C6A">
        <w:rPr>
          <w:rFonts w:ascii="Arial" w:eastAsia="Times New Roman" w:hAnsi="Arial" w:cs="Arial"/>
          <w:sz w:val="24"/>
          <w:szCs w:val="24"/>
          <w:lang w:eastAsia="ru-RU"/>
        </w:rPr>
        <w:t xml:space="preserve">, д. </w:t>
      </w:r>
      <w:r w:rsidR="00F16AC2">
        <w:rPr>
          <w:rFonts w:ascii="Arial" w:eastAsia="Times New Roman" w:hAnsi="Arial" w:cs="Arial"/>
          <w:sz w:val="24"/>
          <w:szCs w:val="24"/>
          <w:lang w:eastAsia="ru-RU"/>
        </w:rPr>
        <w:t>2</w:t>
      </w:r>
      <w:r w:rsidRPr="00846C6A">
        <w:rPr>
          <w:rFonts w:ascii="Arial" w:eastAsia="Times New Roman" w:hAnsi="Arial" w:cs="Arial"/>
          <w:sz w:val="24"/>
          <w:szCs w:val="24"/>
          <w:lang w:eastAsia="ru-RU"/>
        </w:rPr>
        <w:t>1;</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Телефоны для справок и консультаций: 8 (473-96) </w:t>
      </w:r>
      <w:r w:rsidR="00F16AC2">
        <w:rPr>
          <w:rFonts w:ascii="Arial" w:eastAsia="Times New Roman" w:hAnsi="Arial" w:cs="Arial"/>
          <w:sz w:val="24"/>
          <w:szCs w:val="24"/>
          <w:lang w:eastAsia="ru-RU"/>
        </w:rPr>
        <w:t>78-1-25</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Официальный сайт администрации: http://</w:t>
      </w:r>
      <w:proofErr w:type="spellStart"/>
      <w:r w:rsidR="0024080C">
        <w:rPr>
          <w:rFonts w:ascii="Arial" w:eastAsia="Times New Roman" w:hAnsi="Arial" w:cs="Arial"/>
          <w:sz w:val="24"/>
          <w:szCs w:val="24"/>
          <w:lang w:val="en-US" w:eastAsia="ru-RU"/>
        </w:rPr>
        <w:t>shekalovka</w:t>
      </w:r>
      <w:proofErr w:type="spellEnd"/>
      <w:r w:rsidRPr="00846C6A">
        <w:rPr>
          <w:rFonts w:ascii="Arial" w:eastAsia="Times New Roman" w:hAnsi="Arial" w:cs="Arial"/>
          <w:sz w:val="24"/>
          <w:szCs w:val="24"/>
          <w:lang w:eastAsia="ru-RU"/>
        </w:rPr>
        <w:t>.</w:t>
      </w:r>
      <w:proofErr w:type="spellStart"/>
      <w:r w:rsidRPr="00846C6A">
        <w:rPr>
          <w:rFonts w:ascii="Arial" w:eastAsia="Times New Roman" w:hAnsi="Arial" w:cs="Arial"/>
          <w:sz w:val="24"/>
          <w:szCs w:val="24"/>
          <w:lang w:eastAsia="ru-RU"/>
        </w:rPr>
        <w:t>rossoshmr.ru</w:t>
      </w:r>
      <w:proofErr w:type="spellEnd"/>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Время работы: ежедневно, кроме субботы и воскресенья с </w:t>
      </w:r>
      <w:r w:rsidR="0024080C" w:rsidRPr="008B7080">
        <w:rPr>
          <w:rFonts w:ascii="Arial" w:eastAsia="Times New Roman" w:hAnsi="Arial" w:cs="Arial"/>
          <w:sz w:val="24"/>
          <w:szCs w:val="24"/>
          <w:lang w:eastAsia="ru-RU"/>
        </w:rPr>
        <w:t>8</w:t>
      </w:r>
      <w:r w:rsidRPr="00846C6A">
        <w:rPr>
          <w:rFonts w:ascii="Arial" w:eastAsia="Times New Roman" w:hAnsi="Arial" w:cs="Arial"/>
          <w:sz w:val="24"/>
          <w:szCs w:val="24"/>
          <w:lang w:eastAsia="ru-RU"/>
        </w:rPr>
        <w:t>.00 до 17.00, перерыв с 1</w:t>
      </w:r>
      <w:r w:rsidR="0024080C" w:rsidRPr="008B7080">
        <w:rPr>
          <w:rFonts w:ascii="Arial" w:eastAsia="Times New Roman" w:hAnsi="Arial" w:cs="Arial"/>
          <w:sz w:val="24"/>
          <w:szCs w:val="24"/>
          <w:lang w:eastAsia="ru-RU"/>
        </w:rPr>
        <w:t>2</w:t>
      </w:r>
      <w:r w:rsidRPr="00846C6A">
        <w:rPr>
          <w:rFonts w:ascii="Arial" w:eastAsia="Times New Roman" w:hAnsi="Arial" w:cs="Arial"/>
          <w:sz w:val="24"/>
          <w:szCs w:val="24"/>
          <w:lang w:eastAsia="ru-RU"/>
        </w:rPr>
        <w:t xml:space="preserve">.00 до 14.00.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2.1.2.</w:t>
      </w:r>
      <w:r w:rsidRPr="00846C6A">
        <w:rPr>
          <w:rFonts w:ascii="Arial" w:eastAsia="Times New Roman" w:hAnsi="Arial" w:cs="Arial"/>
          <w:sz w:val="24"/>
          <w:szCs w:val="24"/>
          <w:lang w:eastAsia="ru-RU"/>
        </w:rPr>
        <w:t xml:space="preserve"> Основные требования к информированию заявителей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предоставляемой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четкость в изложении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полнота информирования;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удобство и доступность получения информации;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оперативность предоставления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 2.1.3.</w:t>
      </w:r>
      <w:r w:rsidRPr="00846C6A">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в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 использованием средств телефонной связи;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по письменным обращениям в администрацию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путем размещения информации на официальном сайте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2.1.4. </w:t>
      </w:r>
      <w:r w:rsidRPr="00846C6A">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846C6A">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846C6A">
        <w:rPr>
          <w:rFonts w:ascii="Arial" w:eastAsia="Times New Roman" w:hAnsi="Arial" w:cs="Arial"/>
          <w:sz w:val="24"/>
          <w:szCs w:val="24"/>
          <w:lang w:eastAsia="ru-RU"/>
        </w:rPr>
        <w:t xml:space="preserve"> в виде почтового отправления в адрес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w:t>
      </w:r>
      <w:proofErr w:type="gramStart"/>
      <w:r w:rsidRPr="00846C6A">
        <w:rPr>
          <w:rFonts w:ascii="Arial" w:eastAsia="Times New Roman" w:hAnsi="Arial" w:cs="Arial"/>
          <w:sz w:val="24"/>
          <w:szCs w:val="24"/>
          <w:lang w:eastAsia="ru-RU"/>
        </w:rPr>
        <w:t>и</w:t>
      </w:r>
      <w:proofErr w:type="gramEnd"/>
      <w:r w:rsidRPr="00846C6A">
        <w:rPr>
          <w:rFonts w:ascii="Arial" w:eastAsia="Times New Roman" w:hAnsi="Arial" w:cs="Arial"/>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846C6A">
        <w:rPr>
          <w:rFonts w:ascii="Arial" w:eastAsia="Times New Roman" w:hAnsi="Arial" w:cs="Arial"/>
          <w:sz w:val="24"/>
          <w:szCs w:val="24"/>
          <w:lang w:eastAsia="ru-RU"/>
        </w:rPr>
        <w:t>Лицу, направившему данное обращение указывается</w:t>
      </w:r>
      <w:proofErr w:type="gramEnd"/>
      <w:r w:rsidRPr="00846C6A">
        <w:rPr>
          <w:rFonts w:ascii="Arial" w:eastAsia="Times New Roman" w:hAnsi="Arial" w:cs="Arial"/>
          <w:sz w:val="24"/>
          <w:szCs w:val="24"/>
          <w:lang w:eastAsia="ru-RU"/>
        </w:rPr>
        <w:t xml:space="preserve"> на недопустимость злоупотребления правом.</w:t>
      </w:r>
    </w:p>
    <w:p w:rsidR="00050600" w:rsidRPr="00846C6A" w:rsidRDefault="00050600" w:rsidP="00846C6A">
      <w:pPr>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846C6A">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50600" w:rsidRPr="00846C6A" w:rsidRDefault="00050600" w:rsidP="00846C6A">
      <w:pPr>
        <w:tabs>
          <w:tab w:val="left" w:pos="1276"/>
        </w:tabs>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2.1.5. </w:t>
      </w:r>
      <w:r w:rsidRPr="00846C6A">
        <w:rPr>
          <w:rFonts w:ascii="Arial" w:eastAsia="Times New Roman" w:hAnsi="Arial" w:cs="Arial"/>
          <w:sz w:val="24"/>
          <w:szCs w:val="24"/>
          <w:lang w:eastAsia="ru-RU"/>
        </w:rPr>
        <w:t xml:space="preserve">Муниципальный контроль осуществляется администрацией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на безвозмездной основе.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 Срок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Правительством Российской Федерации в отношении отдельных видов государственного контроля (</w:t>
      </w:r>
      <w:r w:rsidRPr="00846C6A">
        <w:rPr>
          <w:rFonts w:ascii="Arial"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846C6A">
        <w:rPr>
          <w:rFonts w:ascii="Arial" w:hAnsi="Arial" w:cs="Arial"/>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0600" w:rsidRPr="00846C6A" w:rsidRDefault="00050600" w:rsidP="00846C6A">
      <w:pPr>
        <w:autoSpaceDE w:val="0"/>
        <w:autoSpaceDN w:val="0"/>
        <w:adjustRightInd w:val="0"/>
        <w:ind w:right="0" w:firstLine="709"/>
        <w:jc w:val="both"/>
        <w:rPr>
          <w:rFonts w:ascii="Arial" w:hAnsi="Arial" w:cs="Arial"/>
          <w:bCs/>
          <w:sz w:val="24"/>
          <w:szCs w:val="24"/>
          <w:lang w:eastAsia="ru-RU"/>
        </w:rPr>
      </w:pPr>
      <w:r w:rsidRPr="00846C6A">
        <w:rPr>
          <w:rFonts w:ascii="Arial" w:hAnsi="Arial" w:cs="Arial"/>
          <w:sz w:val="24"/>
          <w:szCs w:val="24"/>
          <w:lang w:eastAsia="ru-RU"/>
        </w:rPr>
        <w:t xml:space="preserve">2.2.2. </w:t>
      </w:r>
      <w:proofErr w:type="gramStart"/>
      <w:r w:rsidRPr="00846C6A">
        <w:rPr>
          <w:rFonts w:ascii="Arial" w:hAnsi="Arial" w:cs="Arial"/>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846C6A">
        <w:rPr>
          <w:rFonts w:ascii="Arial" w:hAnsi="Arial" w:cs="Arial"/>
          <w:bCs/>
          <w:sz w:val="24"/>
          <w:szCs w:val="24"/>
          <w:lang w:eastAsia="ru-RU"/>
        </w:rPr>
        <w:lastRenderedPageBreak/>
        <w:t>двадцать рабочих дней, в отношении малых предприятий не более чем</w:t>
      </w:r>
      <w:proofErr w:type="gramEnd"/>
      <w:r w:rsidRPr="00846C6A">
        <w:rPr>
          <w:rFonts w:ascii="Arial" w:hAnsi="Arial" w:cs="Arial"/>
          <w:bCs/>
          <w:sz w:val="24"/>
          <w:szCs w:val="24"/>
          <w:lang w:eastAsia="ru-RU"/>
        </w:rPr>
        <w:t xml:space="preserve"> на пятьдесят часов, микропредприятий не более чем на пятнадцать часов.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3.1.</w:t>
      </w:r>
      <w:r w:rsidRPr="00846C6A">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организация и проведение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846C6A">
        <w:rPr>
          <w:rFonts w:ascii="Arial" w:eastAsia="Times New Roman" w:hAnsi="Arial" w:cs="Arial"/>
          <w:sz w:val="24"/>
          <w:szCs w:val="24"/>
          <w:lang w:eastAsia="ru-RU"/>
        </w:rPr>
        <w:t>контроль за</w:t>
      </w:r>
      <w:proofErr w:type="gramEnd"/>
      <w:r w:rsidRPr="00846C6A">
        <w:rPr>
          <w:rFonts w:ascii="Arial" w:eastAsia="Times New Roman" w:hAnsi="Arial" w:cs="Arial"/>
          <w:sz w:val="24"/>
          <w:szCs w:val="24"/>
          <w:lang w:eastAsia="ru-RU"/>
        </w:rPr>
        <w:t xml:space="preserve"> устранением ранее выявленных нарушений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846C6A">
        <w:rPr>
          <w:rFonts w:ascii="Arial" w:eastAsia="Times New Roman" w:hAnsi="Arial" w:cs="Arial"/>
          <w:sz w:val="24"/>
          <w:szCs w:val="24"/>
        </w:rPr>
        <w:t>,</w:t>
      </w:r>
      <w:r w:rsidRPr="00846C6A">
        <w:rPr>
          <w:rFonts w:ascii="Arial" w:eastAsia="Times New Roman" w:hAnsi="Arial" w:cs="Arial"/>
          <w:sz w:val="24"/>
          <w:szCs w:val="24"/>
          <w:lang w:eastAsia="ru-RU"/>
        </w:rPr>
        <w:t xml:space="preserve"> составленный специалистами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проводится на основании распоряжения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типовая форма которого утверждена</w:t>
      </w:r>
      <w:r w:rsidRPr="00846C6A">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может проводиться только специалистами, которые указаны в распоряжении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tabs>
          <w:tab w:val="left" w:pos="142"/>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Заверенные печатью копии распоряжения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3.1.1. Ограничения при проведении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При проведении проверки должностные лица органа муниципального контроля не вправе:</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0600" w:rsidRPr="00846C6A" w:rsidRDefault="00050600" w:rsidP="00846C6A">
      <w:pPr>
        <w:adjustRightInd w:val="0"/>
        <w:ind w:right="0" w:firstLine="709"/>
        <w:jc w:val="both"/>
        <w:rPr>
          <w:rFonts w:ascii="Arial" w:hAnsi="Arial" w:cs="Arial"/>
          <w:color w:val="000000"/>
          <w:sz w:val="24"/>
          <w:szCs w:val="24"/>
          <w:lang w:eastAsia="ru-RU"/>
        </w:rPr>
      </w:pPr>
      <w:proofErr w:type="gramStart"/>
      <w:r w:rsidRPr="00846C6A">
        <w:rPr>
          <w:rFonts w:ascii="Arial"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46C6A">
        <w:rPr>
          <w:rFonts w:ascii="Arial" w:hAnsi="Arial" w:cs="Arial"/>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846C6A">
        <w:rPr>
          <w:rFonts w:ascii="Arial" w:hAnsi="Arial" w:cs="Arial"/>
          <w:color w:val="000000"/>
          <w:sz w:val="24"/>
          <w:szCs w:val="24"/>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0600" w:rsidRPr="00846C6A" w:rsidRDefault="00050600" w:rsidP="00846C6A">
      <w:pPr>
        <w:adjustRightInd w:val="0"/>
        <w:ind w:right="0" w:firstLine="709"/>
        <w:jc w:val="both"/>
        <w:rPr>
          <w:rFonts w:ascii="Arial" w:hAnsi="Arial" w:cs="Arial"/>
          <w:color w:val="000000"/>
          <w:sz w:val="24"/>
          <w:szCs w:val="24"/>
          <w:lang w:eastAsia="ru-RU"/>
        </w:rPr>
      </w:pPr>
      <w:proofErr w:type="gramStart"/>
      <w:r w:rsidRPr="00846C6A">
        <w:rPr>
          <w:rFonts w:ascii="Arial"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46C6A">
        <w:rPr>
          <w:rFonts w:ascii="Arial" w:hAnsi="Arial" w:cs="Arial"/>
          <w:color w:val="000000"/>
          <w:sz w:val="24"/>
          <w:szCs w:val="24"/>
          <w:lang w:eastAsia="ru-RU"/>
        </w:rPr>
        <w:t xml:space="preserve"> техническими документами и правилами и методами исследований, испытаний, измерений;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846C6A">
        <w:rPr>
          <w:rFonts w:ascii="Arial" w:hAnsi="Arial" w:cs="Arial"/>
          <w:sz w:val="24"/>
          <w:szCs w:val="24"/>
          <w:lang w:eastAsia="ru-RU"/>
        </w:rPr>
        <w:t xml:space="preserve">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6) превышать установленные сроки проведения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 Организация и проведение плановой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846C6A">
        <w:rPr>
          <w:rFonts w:ascii="Arial" w:hAnsi="Arial" w:cs="Arial"/>
          <w:sz w:val="24"/>
          <w:szCs w:val="24"/>
          <w:lang w:eastAsia="ru-RU"/>
        </w:rPr>
        <w:lastRenderedPageBreak/>
        <w:t xml:space="preserve">соответствие сведений, содержащихся </w:t>
      </w:r>
      <w:r w:rsidRPr="00846C6A">
        <w:rPr>
          <w:rFonts w:ascii="Arial" w:hAnsi="Arial" w:cs="Arial"/>
          <w:color w:val="000000"/>
          <w:sz w:val="24"/>
          <w:szCs w:val="24"/>
          <w:lang w:eastAsia="ru-RU"/>
        </w:rPr>
        <w:t>в уведомлении</w:t>
      </w:r>
      <w:r w:rsidRPr="00846C6A">
        <w:rPr>
          <w:rFonts w:ascii="Arial"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3.2.2.</w:t>
      </w:r>
      <w:r w:rsidRPr="00846C6A">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050600" w:rsidRPr="00846C6A" w:rsidRDefault="00050600" w:rsidP="00846C6A">
      <w:pPr>
        <w:autoSpaceDE w:val="0"/>
        <w:autoSpaceDN w:val="0"/>
        <w:adjustRightInd w:val="0"/>
        <w:ind w:right="0" w:firstLine="709"/>
        <w:jc w:val="both"/>
        <w:rPr>
          <w:rFonts w:ascii="Arial" w:hAnsi="Arial" w:cs="Arial"/>
          <w:color w:val="000000"/>
          <w:sz w:val="24"/>
          <w:szCs w:val="24"/>
          <w:lang w:eastAsia="ru-RU"/>
        </w:rPr>
      </w:pPr>
      <w:r w:rsidRPr="00846C6A">
        <w:rPr>
          <w:rFonts w:ascii="Arial" w:hAnsi="Arial" w:cs="Arial"/>
          <w:bCs/>
          <w:color w:val="000000"/>
          <w:sz w:val="24"/>
          <w:szCs w:val="24"/>
          <w:lang w:eastAsia="ru-RU"/>
        </w:rPr>
        <w:t>3.2.3.</w:t>
      </w:r>
      <w:r w:rsidRPr="00846C6A">
        <w:rPr>
          <w:rFonts w:ascii="Arial"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r w:rsidR="00F87047" w:rsidRPr="00846C6A">
        <w:rPr>
          <w:rFonts w:ascii="Arial" w:hAnsi="Arial" w:cs="Arial"/>
          <w:color w:val="000000"/>
          <w:sz w:val="24"/>
          <w:szCs w:val="24"/>
          <w:lang w:eastAsia="ru-RU"/>
        </w:rPr>
        <w:t xml:space="preserve"> </w:t>
      </w:r>
      <w:r w:rsidRPr="00846C6A">
        <w:rPr>
          <w:rFonts w:ascii="Arial" w:hAnsi="Arial" w:cs="Arial"/>
          <w:color w:val="000000"/>
          <w:sz w:val="24"/>
          <w:szCs w:val="24"/>
          <w:lang w:eastAsia="ru-RU"/>
        </w:rPr>
        <w:t>9 Федерального закона от 26.12.2008 №</w:t>
      </w:r>
      <w:r w:rsidR="00B22DA4">
        <w:rPr>
          <w:rFonts w:ascii="Arial" w:hAnsi="Arial" w:cs="Arial"/>
          <w:color w:val="000000"/>
          <w:sz w:val="24"/>
          <w:szCs w:val="24"/>
          <w:lang w:eastAsia="ru-RU"/>
        </w:rPr>
        <w:t xml:space="preserve"> </w:t>
      </w:r>
      <w:r w:rsidRPr="00846C6A">
        <w:rPr>
          <w:rFonts w:ascii="Arial" w:hAnsi="Arial" w:cs="Arial"/>
          <w:color w:val="000000"/>
          <w:sz w:val="24"/>
          <w:szCs w:val="24"/>
          <w:lang w:eastAsia="ru-RU"/>
        </w:rPr>
        <w:t xml:space="preserve">294-ФЗ </w:t>
      </w:r>
      <w:r w:rsidRPr="00846C6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BDB"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3.2.4.</w:t>
      </w:r>
      <w:r w:rsidRPr="00846C6A">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 соответствии с их полномочиями ежегодных планов проведения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государственной регистрации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3.2.6. </w:t>
      </w:r>
      <w:r w:rsidRPr="00846C6A">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цель и основание проведения каждой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дата начала и сроки проведения каждой плановой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3.2.7. </w:t>
      </w:r>
      <w:proofErr w:type="gramStart"/>
      <w:r w:rsidRPr="00846C6A">
        <w:rPr>
          <w:rFonts w:ascii="Arial" w:eastAsia="Times New Roman" w:hAnsi="Arial" w:cs="Arial"/>
          <w:sz w:val="24"/>
          <w:szCs w:val="24"/>
          <w:lang w:eastAsia="ru-RU"/>
        </w:rPr>
        <w:t xml:space="preserve">Утвержденные главой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 сети Интернет.</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3.2.8.</w:t>
      </w:r>
      <w:r w:rsidRPr="00846C6A">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3.2.9.</w:t>
      </w:r>
      <w:r w:rsidRPr="00846C6A">
        <w:rPr>
          <w:rFonts w:ascii="Arial" w:eastAsia="Times New Roman" w:hAnsi="Arial" w:cs="Arial"/>
          <w:sz w:val="24"/>
          <w:szCs w:val="24"/>
          <w:lang w:eastAsia="ru-RU"/>
        </w:rPr>
        <w:t xml:space="preserve"> </w:t>
      </w:r>
      <w:proofErr w:type="gramStart"/>
      <w:r w:rsidRPr="00846C6A">
        <w:rPr>
          <w:rFonts w:ascii="Arial"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846C6A">
        <w:rPr>
          <w:rFonts w:ascii="Arial" w:hAnsi="Arial" w:cs="Arial"/>
          <w:color w:val="000000"/>
          <w:sz w:val="24"/>
          <w:szCs w:val="24"/>
          <w:lang w:eastAsia="ru-RU"/>
        </w:rPr>
        <w:t xml:space="preserve">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846C6A">
        <w:rPr>
          <w:rFonts w:ascii="Arial" w:hAnsi="Arial" w:cs="Arial"/>
          <w:color w:val="000000"/>
          <w:sz w:val="24"/>
          <w:szCs w:val="24"/>
          <w:lang w:eastAsia="ru-RU"/>
        </w:rPr>
        <w:lastRenderedPageBreak/>
        <w:t>муниципального контроля" и в срок до 1 октября</w:t>
      </w:r>
      <w:r w:rsidRPr="00846C6A">
        <w:rPr>
          <w:rFonts w:ascii="Arial" w:hAnsi="Arial" w:cs="Arial"/>
          <w:sz w:val="24"/>
          <w:szCs w:val="24"/>
          <w:lang w:eastAsia="ru-RU"/>
        </w:rPr>
        <w:t xml:space="preserve"> года, предшествующего году проведения плановых проверок, вносят</w:t>
      </w:r>
      <w:proofErr w:type="gramEnd"/>
      <w:r w:rsidRPr="00846C6A">
        <w:rPr>
          <w:rFonts w:ascii="Arial" w:hAnsi="Arial" w:cs="Arial"/>
          <w:sz w:val="24"/>
          <w:szCs w:val="24"/>
          <w:lang w:eastAsia="ru-RU"/>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3.2.10.</w:t>
      </w:r>
      <w:r w:rsidRPr="00846C6A">
        <w:rPr>
          <w:rFonts w:ascii="Arial" w:eastAsia="Times New Roman" w:hAnsi="Arial" w:cs="Arial"/>
          <w:sz w:val="24"/>
          <w:szCs w:val="24"/>
          <w:lang w:eastAsia="ru-RU"/>
        </w:rPr>
        <w:t xml:space="preserve"> Администрация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3.2.11.</w:t>
      </w:r>
      <w:r w:rsidRPr="00846C6A">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w:t>
      </w:r>
      <w:proofErr w:type="gramStart"/>
      <w:r w:rsidRPr="00846C6A">
        <w:rPr>
          <w:rFonts w:ascii="Arial" w:eastAsia="Times New Roman" w:hAnsi="Arial" w:cs="Arial"/>
          <w:sz w:val="24"/>
          <w:szCs w:val="24"/>
          <w:lang w:eastAsia="ru-RU"/>
        </w:rPr>
        <w:t>позднее</w:t>
      </w:r>
      <w:proofErr w:type="gramEnd"/>
      <w:r w:rsidRPr="00846C6A">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w:t>
      </w:r>
      <w:r w:rsidRPr="00846C6A">
        <w:rPr>
          <w:rFonts w:ascii="Arial" w:hAnsi="Arial" w:cs="Arial"/>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750DD"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3.3. Особенности организации и проведения плановых проверок</w:t>
      </w:r>
      <w:r w:rsidR="00F87047" w:rsidRPr="00846C6A">
        <w:rPr>
          <w:rFonts w:ascii="Arial" w:hAnsi="Arial" w:cs="Arial"/>
          <w:sz w:val="24"/>
          <w:szCs w:val="24"/>
          <w:lang w:eastAsia="ru-RU"/>
        </w:rPr>
        <w:t xml:space="preserve"> </w:t>
      </w:r>
      <w:r w:rsidRPr="00846C6A">
        <w:rPr>
          <w:rFonts w:ascii="Arial" w:hAnsi="Arial" w:cs="Arial"/>
          <w:sz w:val="24"/>
          <w:szCs w:val="24"/>
          <w:lang w:eastAsia="ru-RU"/>
        </w:rPr>
        <w:t>при осуществлении муниципального контроля в отношении субъектов малого предпринимательства:</w:t>
      </w:r>
    </w:p>
    <w:p w:rsidR="00EF2F29" w:rsidRPr="00846C6A" w:rsidRDefault="00050600" w:rsidP="00846C6A">
      <w:pPr>
        <w:ind w:right="0" w:firstLine="709"/>
        <w:jc w:val="both"/>
        <w:rPr>
          <w:rFonts w:ascii="Arial" w:eastAsia="Times New Roman" w:hAnsi="Arial" w:cs="Arial"/>
          <w:color w:val="000000"/>
          <w:sz w:val="24"/>
          <w:szCs w:val="24"/>
          <w:lang w:eastAsia="ru-RU"/>
        </w:rPr>
      </w:pPr>
      <w:r w:rsidRPr="00846C6A">
        <w:rPr>
          <w:rFonts w:ascii="Arial" w:hAnsi="Arial" w:cs="Arial"/>
          <w:sz w:val="24"/>
          <w:szCs w:val="24"/>
          <w:lang w:eastAsia="ru-RU"/>
        </w:rPr>
        <w:t xml:space="preserve">3.3.1. </w:t>
      </w:r>
      <w:bookmarkStart w:id="1" w:name="Par0"/>
      <w:bookmarkStart w:id="2" w:name="Par1"/>
      <w:bookmarkEnd w:id="1"/>
      <w:bookmarkEnd w:id="2"/>
      <w:proofErr w:type="gramStart"/>
      <w:r w:rsidR="00EF2F29" w:rsidRPr="00846C6A">
        <w:rPr>
          <w:rFonts w:ascii="Arial" w:eastAsia="Times New Roman" w:hAnsi="Arial" w:cs="Arial"/>
          <w:sz w:val="24"/>
          <w:szCs w:val="24"/>
          <w:lang w:eastAsia="ru-RU"/>
        </w:rPr>
        <w:t xml:space="preserve">С 1 января 2019 года по 1 апреля 2020 года не проводятся плановые проверки в отношении юридических лиц, индивидуальных предпринимателей, отнесенных в </w:t>
      </w:r>
      <w:r w:rsidR="00EF2F29" w:rsidRPr="00846C6A">
        <w:rPr>
          <w:rFonts w:ascii="Arial" w:eastAsia="Times New Roman" w:hAnsi="Arial" w:cs="Arial"/>
          <w:color w:val="000000"/>
          <w:sz w:val="24"/>
          <w:szCs w:val="24"/>
          <w:lang w:eastAsia="ru-RU"/>
        </w:rPr>
        <w:t xml:space="preserve">соответствии с положениями </w:t>
      </w:r>
      <w:r w:rsidR="00EF2F29" w:rsidRPr="00846C6A">
        <w:rPr>
          <w:rFonts w:ascii="Arial" w:eastAsia="Arial Unicode MS" w:hAnsi="Arial" w:cs="Arial"/>
          <w:sz w:val="24"/>
          <w:szCs w:val="24"/>
          <w:lang w:eastAsia="ru-RU"/>
        </w:rPr>
        <w:t>статьи 4</w:t>
      </w:r>
      <w:r w:rsidR="00EF2F29" w:rsidRPr="00846C6A">
        <w:rPr>
          <w:rFonts w:ascii="Arial" w:eastAsia="Times New Roman" w:hAnsi="Arial" w:cs="Arial"/>
          <w:color w:val="000000"/>
          <w:sz w:val="24"/>
          <w:szCs w:val="24"/>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w:t>
      </w:r>
      <w:r w:rsidR="00EF2F29" w:rsidRPr="00846C6A">
        <w:rPr>
          <w:rFonts w:ascii="Arial" w:eastAsia="Arial Unicode MS" w:hAnsi="Arial" w:cs="Arial"/>
          <w:sz w:val="24"/>
          <w:szCs w:val="24"/>
          <w:lang w:eastAsia="ru-RU"/>
        </w:rPr>
        <w:t>части 1 статьи</w:t>
      </w:r>
      <w:r w:rsidR="00EF2F29" w:rsidRPr="00846C6A">
        <w:rPr>
          <w:rFonts w:ascii="Arial" w:eastAsia="Times New Roman" w:hAnsi="Arial" w:cs="Arial"/>
          <w:color w:val="000000"/>
          <w:sz w:val="24"/>
          <w:szCs w:val="24"/>
          <w:lang w:eastAsia="ru-RU"/>
        </w:rPr>
        <w:t>26.2 Федерального</w:t>
      </w:r>
      <w:proofErr w:type="gramEnd"/>
      <w:r w:rsidR="00EF2F29" w:rsidRPr="00846C6A">
        <w:rPr>
          <w:rFonts w:ascii="Arial" w:eastAsia="Times New Roman" w:hAnsi="Arial" w:cs="Arial"/>
          <w:color w:val="000000"/>
          <w:sz w:val="24"/>
          <w:szCs w:val="24"/>
          <w:lang w:eastAsia="ru-RU"/>
        </w:rPr>
        <w:t xml:space="preserve">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F29" w:rsidRPr="00846C6A" w:rsidRDefault="00EF2F29" w:rsidP="00846C6A">
      <w:pPr>
        <w:ind w:right="0" w:firstLine="709"/>
        <w:jc w:val="both"/>
        <w:rPr>
          <w:rFonts w:ascii="Arial" w:eastAsia="Times New Roman" w:hAnsi="Arial" w:cs="Arial"/>
          <w:color w:val="000000"/>
          <w:sz w:val="24"/>
          <w:szCs w:val="24"/>
          <w:lang w:eastAsia="ru-RU"/>
        </w:rPr>
      </w:pPr>
      <w:proofErr w:type="gramStart"/>
      <w:r w:rsidRPr="00846C6A">
        <w:rPr>
          <w:rFonts w:ascii="Arial" w:eastAsia="Times New Roman" w:hAnsi="Arial" w:cs="Arial"/>
          <w:iCs/>
          <w:sz w:val="24"/>
          <w:szCs w:val="24"/>
          <w:lang w:eastAsia="ru-RU"/>
        </w:rPr>
        <w:t xml:space="preserve">С 1 апреля по 31 апреля 2020 года включительно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w:t>
      </w:r>
      <w:r w:rsidRPr="00846C6A">
        <w:rPr>
          <w:rFonts w:ascii="Arial" w:eastAsia="Times New Roman" w:hAnsi="Arial" w:cs="Arial"/>
          <w:sz w:val="24"/>
          <w:szCs w:val="24"/>
          <w:lang w:eastAsia="ru-RU"/>
        </w:rPr>
        <w:t>а также</w:t>
      </w:r>
      <w:proofErr w:type="gramEnd"/>
      <w:r w:rsidRPr="00846C6A">
        <w:rPr>
          <w:rFonts w:ascii="Arial" w:eastAsia="Times New Roman" w:hAnsi="Arial" w:cs="Arial"/>
          <w:sz w:val="24"/>
          <w:szCs w:val="24"/>
          <w:lang w:eastAsia="ru-RU"/>
        </w:rPr>
        <w:t xml:space="preserve"> </w:t>
      </w:r>
      <w:proofErr w:type="gramStart"/>
      <w:r w:rsidRPr="00846C6A">
        <w:rPr>
          <w:rFonts w:ascii="Arial" w:eastAsia="Times New Roman" w:hAnsi="Arial" w:cs="Arial"/>
          <w:sz w:val="24"/>
          <w:szCs w:val="24"/>
          <w:lang w:eastAsia="ru-RU"/>
        </w:rPr>
        <w:t>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 внеплановые проверки по основаниям, указанным в части 1 постановления Правительства РФ от 03.04.2020 № 438 "Об особенностях осуществления в 2020 году государственного контроля (надзора), муниципального контроля и о</w:t>
      </w:r>
      <w:proofErr w:type="gramEnd"/>
      <w:r w:rsidRPr="00846C6A">
        <w:rPr>
          <w:rFonts w:ascii="Arial" w:eastAsia="Times New Roman" w:hAnsi="Arial" w:cs="Arial"/>
          <w:sz w:val="24"/>
          <w:szCs w:val="24"/>
          <w:lang w:eastAsia="ru-RU"/>
        </w:rPr>
        <w:t xml:space="preserve"> </w:t>
      </w:r>
      <w:proofErr w:type="gramStart"/>
      <w:r w:rsidRPr="00846C6A">
        <w:rPr>
          <w:rFonts w:ascii="Arial" w:eastAsia="Times New Roman" w:hAnsi="Arial" w:cs="Arial"/>
          <w:sz w:val="24"/>
          <w:szCs w:val="24"/>
          <w:lang w:eastAsia="ru-RU"/>
        </w:rPr>
        <w:t>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50600" w:rsidRPr="00846C6A" w:rsidRDefault="00050600" w:rsidP="00846C6A">
      <w:pPr>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 xml:space="preserve">3.3.2. </w:t>
      </w:r>
      <w:proofErr w:type="gramStart"/>
      <w:r w:rsidRPr="00846C6A">
        <w:rPr>
          <w:rFonts w:ascii="Arial" w:hAnsi="Arial" w:cs="Arial"/>
          <w:sz w:val="24"/>
          <w:szCs w:val="24"/>
          <w:lang w:eastAsia="ru-RU"/>
        </w:rPr>
        <w:t>При наличии информации о том, что в отношении указанных в п.3.3.1 лиц</w:t>
      </w:r>
      <w:r w:rsidR="00846C6A">
        <w:rPr>
          <w:rFonts w:ascii="Arial" w:hAnsi="Arial" w:cs="Arial"/>
          <w:sz w:val="24"/>
          <w:szCs w:val="24"/>
          <w:lang w:eastAsia="ru-RU"/>
        </w:rPr>
        <w:t xml:space="preserve"> </w:t>
      </w:r>
      <w:r w:rsidRPr="00846C6A">
        <w:rPr>
          <w:rFonts w:ascii="Arial" w:hAnsi="Arial" w:cs="Arial"/>
          <w:sz w:val="24"/>
          <w:szCs w:val="24"/>
          <w:lang w:eastAsia="ru-RU"/>
        </w:rPr>
        <w:t>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846C6A">
        <w:rPr>
          <w:rFonts w:ascii="Arial" w:hAnsi="Arial" w:cs="Arial"/>
          <w:sz w:val="24"/>
          <w:szCs w:val="24"/>
          <w:lang w:eastAsia="ru-RU"/>
        </w:rPr>
        <w:t xml:space="preserve"> </w:t>
      </w:r>
      <w:proofErr w:type="gramStart"/>
      <w:r w:rsidRPr="00846C6A">
        <w:rPr>
          <w:rFonts w:ascii="Arial" w:hAnsi="Arial" w:cs="Arial"/>
          <w:sz w:val="24"/>
          <w:szCs w:val="24"/>
          <w:lang w:eastAsia="ru-RU"/>
        </w:rPr>
        <w:t xml:space="preserve">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846C6A">
        <w:rPr>
          <w:rFonts w:ascii="Arial" w:hAnsi="Arial" w:cs="Arial"/>
          <w:sz w:val="24"/>
          <w:szCs w:val="24"/>
          <w:lang w:eastAsia="ru-RU"/>
        </w:rPr>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846C6A">
        <w:rPr>
          <w:rFonts w:ascii="Arial" w:hAnsi="Arial" w:cs="Arial"/>
          <w:sz w:val="24"/>
          <w:szCs w:val="24"/>
          <w:lang w:eastAsia="ru-RU"/>
        </w:rPr>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846C6A">
        <w:rPr>
          <w:rFonts w:ascii="Arial" w:hAnsi="Arial" w:cs="Arial"/>
          <w:sz w:val="24"/>
          <w:szCs w:val="24"/>
          <w:lang w:eastAsia="ru-RU"/>
        </w:rPr>
        <w:t xml:space="preserve"> либо принято решение.</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3.3.3. Юридическое лицо, индивидуальный предприниматель вправе подать в администрацию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2F29"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 xml:space="preserve">3.3.4. </w:t>
      </w:r>
      <w:r w:rsidR="00EF2F29" w:rsidRPr="00846C6A">
        <w:rPr>
          <w:rFonts w:ascii="Arial" w:eastAsia="Times New Roman" w:hAnsi="Arial" w:cs="Arial"/>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5A04" w:rsidRPr="00846C6A" w:rsidRDefault="00855A04" w:rsidP="00846C6A">
      <w:pPr>
        <w:autoSpaceDE w:val="0"/>
        <w:autoSpaceDN w:val="0"/>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w:t>
      </w:r>
      <w:r w:rsidRPr="00846C6A">
        <w:rPr>
          <w:rFonts w:ascii="Arial" w:eastAsia="Times New Roman" w:hAnsi="Arial" w:cs="Arial"/>
          <w:sz w:val="24"/>
          <w:szCs w:val="24"/>
          <w:shd w:val="clear" w:color="auto" w:fill="FFFFFF"/>
          <w:lang w:eastAsia="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r w:rsidRPr="00846C6A">
        <w:rPr>
          <w:rFonts w:ascii="Arial" w:eastAsia="Times New Roman" w:hAnsi="Arial" w:cs="Arial"/>
          <w:sz w:val="24"/>
          <w:szCs w:val="24"/>
          <w:lang w:eastAsia="ru-RU"/>
        </w:rPr>
        <w:t>.</w:t>
      </w:r>
    </w:p>
    <w:p w:rsidR="005D0704" w:rsidRPr="00846C6A" w:rsidRDefault="005D0704" w:rsidP="00846C6A">
      <w:pPr>
        <w:ind w:right="0" w:firstLine="709"/>
        <w:jc w:val="both"/>
        <w:rPr>
          <w:rFonts w:ascii="Arial" w:eastAsia="Times New Roman" w:hAnsi="Arial" w:cs="Arial"/>
          <w:sz w:val="24"/>
          <w:szCs w:val="24"/>
          <w:shd w:val="clear" w:color="auto" w:fill="FFFFFF"/>
          <w:lang w:eastAsia="ru-RU"/>
        </w:rPr>
      </w:pPr>
      <w:proofErr w:type="gramStart"/>
      <w:r w:rsidRPr="00846C6A">
        <w:rPr>
          <w:rFonts w:ascii="Arial" w:eastAsia="Times New Roman" w:hAnsi="Arial" w:cs="Arial"/>
          <w:sz w:val="24"/>
          <w:szCs w:val="24"/>
          <w:shd w:val="clear" w:color="auto" w:fill="FFFFFF"/>
          <w:lang w:eastAsia="ru-RU"/>
        </w:rPr>
        <w:t xml:space="preserve">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w:t>
      </w:r>
      <w:r w:rsidRPr="00846C6A">
        <w:rPr>
          <w:rFonts w:ascii="Arial" w:eastAsia="Times New Roman" w:hAnsi="Arial" w:cs="Arial"/>
          <w:sz w:val="24"/>
          <w:szCs w:val="24"/>
          <w:shd w:val="clear" w:color="auto" w:fill="FFFFFF"/>
          <w:lang w:eastAsia="ru-RU"/>
        </w:rPr>
        <w:lastRenderedPageBreak/>
        <w:t>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w:t>
      </w:r>
      <w:proofErr w:type="gramEnd"/>
      <w:r w:rsidRPr="00846C6A">
        <w:rPr>
          <w:rFonts w:ascii="Arial" w:eastAsia="Times New Roman" w:hAnsi="Arial" w:cs="Arial"/>
          <w:sz w:val="24"/>
          <w:szCs w:val="24"/>
          <w:shd w:val="clear" w:color="auto" w:fill="FFFFFF"/>
          <w:lang w:eastAsia="ru-RU"/>
        </w:rPr>
        <w:t>),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D0704" w:rsidRPr="00846C6A" w:rsidRDefault="005D0704" w:rsidP="00846C6A">
      <w:pPr>
        <w:ind w:right="0" w:firstLine="709"/>
        <w:jc w:val="both"/>
        <w:rPr>
          <w:rFonts w:ascii="Arial" w:eastAsia="Times New Roman" w:hAnsi="Arial" w:cs="Arial"/>
          <w:color w:val="000000"/>
          <w:sz w:val="24"/>
          <w:szCs w:val="24"/>
          <w:lang w:eastAsia="ru-RU"/>
        </w:rPr>
      </w:pPr>
      <w:proofErr w:type="gramStart"/>
      <w:r w:rsidRPr="00846C6A">
        <w:rPr>
          <w:rFonts w:ascii="Arial" w:eastAsia="Times New Roman" w:hAnsi="Arial" w:cs="Arial"/>
          <w:sz w:val="24"/>
          <w:szCs w:val="24"/>
          <w:shd w:val="clear" w:color="auto" w:fill="FFFFFF"/>
          <w:lang w:eastAsia="ru-RU"/>
        </w:rPr>
        <w:t>За исключением случаев, установленных пунктом</w:t>
      </w:r>
      <w:r w:rsidRPr="00846C6A">
        <w:rPr>
          <w:rFonts w:ascii="Arial" w:eastAsia="Times New Roman" w:hAnsi="Arial" w:cs="Arial"/>
          <w:sz w:val="24"/>
          <w:szCs w:val="24"/>
          <w:lang w:eastAsia="ru-RU"/>
        </w:rPr>
        <w:t xml:space="preserve"> 8 </w:t>
      </w:r>
      <w:r w:rsidRPr="00846C6A">
        <w:rPr>
          <w:rFonts w:ascii="Arial" w:eastAsia="Times New Roman" w:hAnsi="Arial" w:cs="Arial"/>
          <w:sz w:val="24"/>
          <w:szCs w:val="24"/>
          <w:shd w:val="clear" w:color="auto" w:fill="FFFFFF"/>
          <w:lang w:eastAsia="ru-RU"/>
        </w:rPr>
        <w:t>постановления</w:t>
      </w:r>
      <w:r w:rsidRPr="00846C6A">
        <w:rPr>
          <w:rFonts w:ascii="Arial" w:eastAsia="Times New Roman" w:hAnsi="Arial" w:cs="Arial"/>
          <w:sz w:val="24"/>
          <w:szCs w:val="24"/>
          <w:lang w:eastAsia="ru-RU"/>
        </w:rPr>
        <w:t xml:space="preserve">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846C6A">
        <w:rPr>
          <w:rFonts w:ascii="Arial" w:eastAsia="Times New Roman" w:hAnsi="Arial" w:cs="Arial"/>
          <w:sz w:val="24"/>
          <w:szCs w:val="24"/>
          <w:lang w:eastAsia="ru-RU"/>
        </w:rPr>
        <w:t>»</w:t>
      </w:r>
      <w:r w:rsidRPr="00846C6A">
        <w:rPr>
          <w:rFonts w:ascii="Arial" w:eastAsia="Times New Roman" w:hAnsi="Arial" w:cs="Arial"/>
          <w:sz w:val="24"/>
          <w:szCs w:val="24"/>
          <w:shd w:val="clear" w:color="auto" w:fill="FFFFFF"/>
          <w:lang w:eastAsia="ru-RU"/>
        </w:rPr>
        <w:t xml:space="preserve">, </w:t>
      </w:r>
      <w:proofErr w:type="gramStart"/>
      <w:r w:rsidRPr="00846C6A">
        <w:rPr>
          <w:rFonts w:ascii="Arial" w:eastAsia="Times New Roman" w:hAnsi="Arial" w:cs="Arial"/>
          <w:sz w:val="24"/>
          <w:szCs w:val="24"/>
          <w:shd w:val="clear" w:color="auto" w:fill="FFFFFF"/>
          <w:lang w:eastAsia="ru-RU"/>
        </w:rPr>
        <w:t>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w:t>
      </w:r>
      <w:r w:rsidRPr="00846C6A">
        <w:rPr>
          <w:rFonts w:ascii="Arial" w:eastAsia="Times New Roman" w:hAnsi="Arial" w:cs="Arial"/>
          <w:sz w:val="24"/>
          <w:szCs w:val="24"/>
          <w:lang w:eastAsia="ru-RU"/>
        </w:rPr>
        <w:t xml:space="preserve"> 4 </w:t>
      </w:r>
      <w:r w:rsidRPr="00846C6A">
        <w:rPr>
          <w:rFonts w:ascii="Arial" w:eastAsia="Times New Roman" w:hAnsi="Arial" w:cs="Arial"/>
          <w:sz w:val="24"/>
          <w:szCs w:val="24"/>
          <w:shd w:val="clear" w:color="auto" w:fill="FFFFFF"/>
          <w:lang w:eastAsia="ru-RU"/>
        </w:rPr>
        <w:t>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roofErr w:type="gramEnd"/>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3.3.5. Должностное лицо администрации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3.4.1. </w:t>
      </w:r>
      <w:proofErr w:type="gramStart"/>
      <w:r w:rsidRPr="00846C6A">
        <w:rPr>
          <w:rFonts w:ascii="Arial" w:eastAsia="Times New Roman"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846C6A">
        <w:rPr>
          <w:rFonts w:ascii="Arial" w:eastAsia="Times New Roman" w:hAnsi="Arial" w:cs="Arial"/>
          <w:sz w:val="24"/>
          <w:szCs w:val="24"/>
          <w:lang w:eastAsia="ru-RU"/>
        </w:rPr>
        <w:t xml:space="preserve"> причинения такого вреда.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3.4.2. Внеплановая проверка проводится в форме документарной проверки и (или) выездной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3.4.3. Основанием для проведения внеплановой проверки юридических лиц и индивидуальных предпринимателей является: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846C6A">
        <w:rPr>
          <w:rFonts w:ascii="Arial" w:eastAsia="Times New Roman" w:hAnsi="Arial" w:cs="Arial"/>
          <w:sz w:val="24"/>
          <w:szCs w:val="24"/>
          <w:lang w:eastAsia="ru-RU"/>
        </w:rPr>
        <w:lastRenderedPageBreak/>
        <w:t>нарушения обязательных требований и (или) требований, установленных муниципальными нормативно-правовыми актами;</w:t>
      </w:r>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eastAsia="Times New Roman" w:hAnsi="Arial" w:cs="Arial"/>
          <w:sz w:val="24"/>
          <w:szCs w:val="24"/>
          <w:lang w:eastAsia="ru-RU"/>
        </w:rPr>
        <w:t xml:space="preserve">1.1) </w:t>
      </w:r>
      <w:r w:rsidRPr="00846C6A">
        <w:rPr>
          <w:rFonts w:ascii="Arial"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eastAsia="Times New Roman" w:hAnsi="Arial" w:cs="Arial"/>
          <w:sz w:val="24"/>
          <w:szCs w:val="24"/>
          <w:lang w:eastAsia="ru-RU"/>
        </w:rPr>
        <w:t xml:space="preserve">2) </w:t>
      </w:r>
      <w:r w:rsidRPr="00846C6A">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нарушение прав потребителей (в случае обращения в орган, осуществляющий</w:t>
      </w:r>
      <w:r w:rsidR="00846C6A">
        <w:rPr>
          <w:rFonts w:ascii="Arial" w:hAnsi="Arial" w:cs="Arial"/>
          <w:sz w:val="24"/>
          <w:szCs w:val="24"/>
          <w:lang w:eastAsia="ru-RU"/>
        </w:rPr>
        <w:t xml:space="preserve"> </w:t>
      </w:r>
      <w:r w:rsidRPr="00846C6A">
        <w:rPr>
          <w:rFonts w:ascii="Arial" w:hAnsi="Arial" w:cs="Arial"/>
          <w:sz w:val="24"/>
          <w:szCs w:val="24"/>
          <w:lang w:eastAsia="ru-RU"/>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г) нарушение требований к маркировке товаров;</w:t>
      </w:r>
    </w:p>
    <w:p w:rsidR="00050600" w:rsidRPr="00846C6A" w:rsidRDefault="00050600" w:rsidP="00846C6A">
      <w:pPr>
        <w:adjustRightInd w:val="0"/>
        <w:ind w:right="0" w:firstLine="709"/>
        <w:jc w:val="both"/>
        <w:rPr>
          <w:rFonts w:ascii="Arial" w:hAnsi="Arial" w:cs="Arial"/>
          <w:sz w:val="24"/>
          <w:szCs w:val="24"/>
          <w:lang w:eastAsia="ru-RU"/>
        </w:rPr>
      </w:pPr>
      <w:proofErr w:type="gramStart"/>
      <w:r w:rsidRPr="00846C6A">
        <w:rPr>
          <w:rFonts w:ascii="Arial"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46C6A">
        <w:rPr>
          <w:rFonts w:ascii="Arial" w:hAnsi="Arial" w:cs="Arial"/>
          <w:sz w:val="24"/>
          <w:szCs w:val="24"/>
          <w:lang w:eastAsia="ru-RU"/>
        </w:rPr>
        <w:t xml:space="preserve"> </w:t>
      </w:r>
      <w:proofErr w:type="gramStart"/>
      <w:r w:rsidRPr="00846C6A">
        <w:rPr>
          <w:rFonts w:ascii="Arial" w:hAnsi="Arial" w:cs="Arial"/>
          <w:sz w:val="24"/>
          <w:szCs w:val="24"/>
          <w:lang w:eastAsia="ru-RU"/>
        </w:rPr>
        <w:t>положении</w:t>
      </w:r>
      <w:proofErr w:type="gramEnd"/>
      <w:r w:rsidRPr="00846C6A">
        <w:rPr>
          <w:rFonts w:ascii="Arial" w:hAnsi="Arial" w:cs="Arial"/>
          <w:sz w:val="24"/>
          <w:szCs w:val="24"/>
          <w:lang w:eastAsia="ru-RU"/>
        </w:rPr>
        <w:t xml:space="preserve"> о виде федерального государственного контроля (надзора);</w:t>
      </w:r>
    </w:p>
    <w:p w:rsidR="00050600" w:rsidRPr="00846C6A" w:rsidRDefault="00050600" w:rsidP="00846C6A">
      <w:pPr>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3)</w:t>
      </w:r>
      <w:r w:rsidRPr="00846C6A">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eastAsia="Times New Roman" w:hAnsi="Arial" w:cs="Arial"/>
          <w:bCs/>
          <w:sz w:val="24"/>
          <w:szCs w:val="24"/>
          <w:lang w:eastAsia="ru-RU"/>
        </w:rPr>
        <w:t>3.4.4.</w:t>
      </w:r>
      <w:r w:rsidRPr="00846C6A">
        <w:rPr>
          <w:rFonts w:ascii="Arial" w:eastAsia="Times New Roman" w:hAnsi="Arial" w:cs="Arial"/>
          <w:sz w:val="24"/>
          <w:szCs w:val="24"/>
          <w:lang w:eastAsia="ru-RU"/>
        </w:rPr>
        <w:t xml:space="preserve"> </w:t>
      </w:r>
      <w:proofErr w:type="gramStart"/>
      <w:r w:rsidRPr="00846C6A">
        <w:rPr>
          <w:rFonts w:ascii="Arial" w:hAnsi="Arial" w:cs="Arial"/>
          <w:color w:val="000000"/>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w:t>
      </w:r>
      <w:r w:rsidRPr="00846C6A">
        <w:rPr>
          <w:rFonts w:ascii="Arial" w:hAnsi="Arial" w:cs="Arial"/>
          <w:color w:val="000000"/>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846C6A">
        <w:rPr>
          <w:rFonts w:ascii="Arial" w:hAnsi="Arial" w:cs="Arial"/>
          <w:color w:val="000000"/>
          <w:sz w:val="24"/>
          <w:szCs w:val="24"/>
          <w:lang w:eastAsia="ru-RU"/>
        </w:rPr>
        <w:t>. В случае</w:t>
      </w:r>
      <w:proofErr w:type="gramStart"/>
      <w:r w:rsidRPr="00846C6A">
        <w:rPr>
          <w:rFonts w:ascii="Arial" w:hAnsi="Arial" w:cs="Arial"/>
          <w:color w:val="000000"/>
          <w:sz w:val="24"/>
          <w:szCs w:val="24"/>
          <w:lang w:eastAsia="ru-RU"/>
        </w:rPr>
        <w:t>,</w:t>
      </w:r>
      <w:proofErr w:type="gramEnd"/>
      <w:r w:rsidRPr="00846C6A">
        <w:rPr>
          <w:rFonts w:ascii="Arial" w:hAnsi="Arial" w:cs="Arial"/>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46C6A">
        <w:rPr>
          <w:rFonts w:ascii="Arial" w:hAnsi="Arial" w:cs="Arial"/>
          <w:color w:val="000000"/>
          <w:sz w:val="24"/>
          <w:szCs w:val="24"/>
          <w:lang w:eastAsia="ru-RU"/>
        </w:rPr>
        <w:t>ии и ау</w:t>
      </w:r>
      <w:proofErr w:type="gramEnd"/>
      <w:r w:rsidRPr="00846C6A">
        <w:rPr>
          <w:rFonts w:ascii="Arial" w:hAnsi="Arial" w:cs="Arial"/>
          <w:color w:val="000000"/>
          <w:sz w:val="24"/>
          <w:szCs w:val="24"/>
          <w:lang w:eastAsia="ru-RU"/>
        </w:rPr>
        <w:t>тентификации.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3.4.5. </w:t>
      </w:r>
      <w:proofErr w:type="gramStart"/>
      <w:r w:rsidRPr="00846C6A">
        <w:rPr>
          <w:rFonts w:ascii="Arial" w:hAnsi="Arial" w:cs="Arial"/>
          <w:sz w:val="24"/>
          <w:szCs w:val="24"/>
          <w:lang w:eastAsia="ru-RU"/>
        </w:rPr>
        <w:t>При рассмотрении обращений и заявлений, информации о фактах, указанных в части 2</w:t>
      </w:r>
      <w:r w:rsidR="00846C6A">
        <w:rPr>
          <w:rFonts w:ascii="Arial" w:hAnsi="Arial" w:cs="Arial"/>
          <w:sz w:val="24"/>
          <w:szCs w:val="24"/>
          <w:lang w:eastAsia="ru-RU"/>
        </w:rPr>
        <w:t xml:space="preserve"> </w:t>
      </w:r>
      <w:r w:rsidRPr="00846C6A">
        <w:rPr>
          <w:rFonts w:ascii="Arial" w:hAnsi="Arial" w:cs="Arial"/>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846C6A">
        <w:rPr>
          <w:rFonts w:ascii="Arial" w:hAnsi="Arial" w:cs="Arial"/>
          <w:sz w:val="24"/>
          <w:szCs w:val="24"/>
          <w:lang w:eastAsia="ru-RU"/>
        </w:rPr>
        <w:t>,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3.4.6. </w:t>
      </w:r>
      <w:proofErr w:type="gramStart"/>
      <w:r w:rsidRPr="00846C6A">
        <w:rPr>
          <w:rFonts w:ascii="Arial" w:hAnsi="Arial" w:cs="Arial"/>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846C6A">
        <w:rPr>
          <w:rFonts w:ascii="Arial" w:hAnsi="Arial" w:cs="Arial"/>
          <w:sz w:val="24"/>
          <w:szCs w:val="24"/>
          <w:lang w:eastAsia="ru-RU"/>
        </w:rPr>
        <w:t xml:space="preserve">. </w:t>
      </w:r>
      <w:proofErr w:type="gramStart"/>
      <w:r w:rsidRPr="00846C6A">
        <w:rPr>
          <w:rFonts w:ascii="Arial" w:hAnsi="Arial" w:cs="Arial"/>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846C6A">
        <w:rPr>
          <w:rFonts w:ascii="Arial" w:hAnsi="Arial" w:cs="Arial"/>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3.4.7. </w:t>
      </w:r>
      <w:proofErr w:type="gramStart"/>
      <w:r w:rsidRPr="00846C6A">
        <w:rPr>
          <w:rFonts w:ascii="Arial" w:hAnsi="Arial" w:cs="Arial"/>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w:t>
      </w:r>
      <w:r w:rsidRPr="00846C6A">
        <w:rPr>
          <w:rFonts w:ascii="Arial" w:hAnsi="Arial" w:cs="Arial"/>
          <w:sz w:val="24"/>
          <w:szCs w:val="24"/>
          <w:lang w:eastAsia="ru-RU"/>
        </w:rPr>
        <w:lastRenderedPageBreak/>
        <w:t>подготавливает мотивированное представление о назначении</w:t>
      </w:r>
      <w:proofErr w:type="gramEnd"/>
      <w:r w:rsidRPr="00846C6A">
        <w:rPr>
          <w:rFonts w:ascii="Arial" w:hAnsi="Arial" w:cs="Arial"/>
          <w:sz w:val="24"/>
          <w:szCs w:val="24"/>
          <w:lang w:eastAsia="ru-RU"/>
        </w:rPr>
        <w:t xml:space="preserve">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3.4.8. По решению главы </w:t>
      </w:r>
      <w:r w:rsidR="005513A7">
        <w:rPr>
          <w:rFonts w:ascii="Arial" w:hAnsi="Arial" w:cs="Arial"/>
          <w:sz w:val="24"/>
          <w:szCs w:val="24"/>
          <w:lang w:eastAsia="ru-RU"/>
        </w:rPr>
        <w:t>Шекаловского</w:t>
      </w:r>
      <w:r w:rsidRPr="00846C6A">
        <w:rPr>
          <w:rFonts w:ascii="Arial"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46C6A">
        <w:rPr>
          <w:rFonts w:ascii="Arial" w:hAnsi="Arial" w:cs="Arial"/>
          <w:sz w:val="24"/>
          <w:szCs w:val="24"/>
          <w:lang w:eastAsia="ru-RU"/>
        </w:rPr>
        <w:t>явившихся</w:t>
      </w:r>
      <w:proofErr w:type="gramEnd"/>
      <w:r w:rsidRPr="00846C6A">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3.4.10.</w:t>
      </w:r>
      <w:r w:rsidRPr="00846C6A">
        <w:rPr>
          <w:rFonts w:ascii="Arial" w:eastAsia="Times New Roman" w:hAnsi="Arial" w:cs="Arial"/>
          <w:sz w:val="24"/>
          <w:szCs w:val="24"/>
          <w:lang w:eastAsia="ru-RU"/>
        </w:rPr>
        <w:t xml:space="preserve"> </w:t>
      </w:r>
      <w:proofErr w:type="gramStart"/>
      <w:r w:rsidRPr="00846C6A">
        <w:rPr>
          <w:rFonts w:ascii="Arial"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846C6A">
        <w:rPr>
          <w:rFonts w:ascii="Arial" w:hAnsi="Arial" w:cs="Arial"/>
          <w:sz w:val="24"/>
          <w:szCs w:val="24"/>
          <w:lang w:eastAsia="ru-RU"/>
        </w:rPr>
        <w:t xml:space="preserve"> деятельности таких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3.4.11. </w:t>
      </w:r>
      <w:proofErr w:type="gramStart"/>
      <w:r w:rsidRPr="00846C6A">
        <w:rPr>
          <w:rFonts w:ascii="Arial" w:hAnsi="Arial" w:cs="Arial"/>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846C6A">
        <w:rPr>
          <w:rFonts w:ascii="Arial" w:hAnsi="Arial" w:cs="Arial"/>
          <w:sz w:val="24"/>
          <w:szCs w:val="24"/>
          <w:lang w:eastAsia="ru-RU"/>
        </w:rPr>
        <w:t xml:space="preserve"> внеплановой выездной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3.4.12.</w:t>
      </w:r>
      <w:r w:rsidRPr="00846C6A">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3.4.13. </w:t>
      </w:r>
      <w:proofErr w:type="gramStart"/>
      <w:r w:rsidRPr="00846C6A">
        <w:rPr>
          <w:rFonts w:ascii="Arial"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46C6A">
        <w:rPr>
          <w:rFonts w:ascii="Arial" w:hAnsi="Arial" w:cs="Arial"/>
          <w:color w:val="000000"/>
          <w:sz w:val="24"/>
          <w:szCs w:val="24"/>
          <w:lang w:eastAsia="ru-RU"/>
        </w:rPr>
        <w:t>основания</w:t>
      </w:r>
      <w:proofErr w:type="gramEnd"/>
      <w:r w:rsidRPr="00846C6A">
        <w:rPr>
          <w:rFonts w:ascii="Arial" w:hAnsi="Arial" w:cs="Arial"/>
          <w:color w:val="000000"/>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846C6A">
        <w:rPr>
          <w:rFonts w:ascii="Arial" w:hAnsi="Arial" w:cs="Arial"/>
          <w:color w:val="000000"/>
          <w:sz w:val="24"/>
          <w:szCs w:val="24"/>
          <w:lang w:eastAsia="ru-RU"/>
        </w:rPr>
        <w:lastRenderedPageBreak/>
        <w:t xml:space="preserve">контроля не менее чем за двадцать четыре часа до начала </w:t>
      </w:r>
      <w:proofErr w:type="gramStart"/>
      <w:r w:rsidRPr="00846C6A">
        <w:rPr>
          <w:rFonts w:ascii="Arial" w:hAnsi="Arial" w:cs="Arial"/>
          <w:color w:val="000000"/>
          <w:sz w:val="24"/>
          <w:szCs w:val="24"/>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46C6A">
        <w:rPr>
          <w:rFonts w:ascii="Arial" w:hAnsi="Arial" w:cs="Arial"/>
          <w:sz w:val="24"/>
          <w:szCs w:val="24"/>
          <w:lang w:eastAsia="ru-RU"/>
        </w:rPr>
        <w:t>.</w:t>
      </w:r>
      <w:proofErr w:type="gramEnd"/>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3.4.15.</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 случае</w:t>
      </w:r>
      <w:proofErr w:type="gramStart"/>
      <w:r w:rsidRPr="00846C6A">
        <w:rPr>
          <w:rFonts w:ascii="Arial" w:hAnsi="Arial" w:cs="Arial"/>
          <w:sz w:val="24"/>
          <w:szCs w:val="24"/>
          <w:lang w:eastAsia="ru-RU"/>
        </w:rPr>
        <w:t>,</w:t>
      </w:r>
      <w:proofErr w:type="gramEnd"/>
      <w:r w:rsidRPr="00846C6A">
        <w:rPr>
          <w:rFonts w:ascii="Arial" w:hAnsi="Arial" w:cs="Arial"/>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 Документарная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3.5.1. </w:t>
      </w:r>
      <w:proofErr w:type="gramStart"/>
      <w:r w:rsidRPr="00846C6A">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3.5.2. В процессе проведения документарной проверки специалисты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3.5.3. </w:t>
      </w:r>
      <w:proofErr w:type="gramStart"/>
      <w:r w:rsidRPr="00846C6A">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46C6A">
        <w:rPr>
          <w:rFonts w:ascii="Arial" w:eastAsia="Times New Roman" w:hAnsi="Arial" w:cs="Arial"/>
          <w:sz w:val="24"/>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3.5.4.</w:t>
      </w:r>
      <w:r w:rsidRPr="00846C6A">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указанные в запросе документы.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3.5.5.</w:t>
      </w:r>
      <w:r w:rsidRPr="00846C6A">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w:t>
      </w:r>
      <w:r w:rsidRPr="00846C6A">
        <w:rPr>
          <w:rFonts w:ascii="Arial" w:eastAsia="Times New Roman" w:hAnsi="Arial" w:cs="Arial"/>
          <w:sz w:val="24"/>
          <w:szCs w:val="24"/>
          <w:lang w:eastAsia="ru-RU"/>
        </w:rPr>
        <w:lastRenderedPageBreak/>
        <w:t xml:space="preserve">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846C6A">
        <w:rPr>
          <w:rFonts w:ascii="Arial" w:hAnsi="Arial" w:cs="Arial"/>
          <w:sz w:val="24"/>
          <w:szCs w:val="24"/>
          <w:lang w:eastAsia="ru-RU"/>
        </w:rPr>
        <w:t>подписанных усиленной квалифицированной электронной подписью.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3.5.6. </w:t>
      </w:r>
      <w:r w:rsidRPr="00846C6A">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050600" w:rsidRPr="00846C6A" w:rsidRDefault="00050600" w:rsidP="00846C6A">
      <w:pPr>
        <w:ind w:right="0" w:firstLine="709"/>
        <w:jc w:val="both"/>
        <w:rPr>
          <w:rFonts w:ascii="Arial" w:eastAsia="Times New Roman" w:hAnsi="Arial" w:cs="Arial"/>
          <w:bCs/>
          <w:sz w:val="24"/>
          <w:szCs w:val="24"/>
          <w:lang w:eastAsia="ru-RU"/>
        </w:rPr>
      </w:pPr>
      <w:proofErr w:type="gramStart"/>
      <w:r w:rsidRPr="00846C6A">
        <w:rPr>
          <w:rFonts w:ascii="Arial" w:eastAsia="Times New Roman" w:hAnsi="Arial" w:cs="Arial"/>
          <w:sz w:val="24"/>
          <w:szCs w:val="24"/>
          <w:lang w:eastAsia="ru-RU"/>
        </w:rPr>
        <w:t xml:space="preserve">документах, сведениям, содержащимся в имеющихся у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3.5.7.</w:t>
      </w:r>
      <w:r w:rsidRPr="00846C6A">
        <w:rPr>
          <w:rFonts w:ascii="Arial" w:eastAsia="Times New Roman" w:hAnsi="Arial" w:cs="Arial"/>
          <w:sz w:val="24"/>
          <w:szCs w:val="24"/>
          <w:lang w:eastAsia="ru-RU"/>
        </w:rPr>
        <w:t xml:space="preserve"> Специалист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w:t>
      </w:r>
      <w:proofErr w:type="gramStart"/>
      <w:r w:rsidRPr="00846C6A">
        <w:rPr>
          <w:rFonts w:ascii="Arial" w:eastAsia="Times New Roman" w:hAnsi="Arial" w:cs="Arial"/>
          <w:sz w:val="24"/>
          <w:szCs w:val="24"/>
          <w:lang w:eastAsia="ru-RU"/>
        </w:rPr>
        <w:t>поселения</w:t>
      </w:r>
      <w:proofErr w:type="gramEnd"/>
      <w:r w:rsidRPr="00846C6A">
        <w:rPr>
          <w:rFonts w:ascii="Arial" w:eastAsia="Times New Roman" w:hAnsi="Arial" w:cs="Arial"/>
          <w:sz w:val="24"/>
          <w:szCs w:val="24"/>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вправе провести выездную проверку.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3.6. Выездная проверка:</w:t>
      </w:r>
      <w:bookmarkStart w:id="3" w:name="Par272"/>
      <w:bookmarkEnd w:id="3"/>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3.6.2. Выездная проверка проводится в случае, если при документарной проверке не представляется возможным:</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3.6.3. </w:t>
      </w:r>
      <w:proofErr w:type="gramStart"/>
      <w:r w:rsidRPr="00846C6A">
        <w:rPr>
          <w:rFonts w:ascii="Arial" w:eastAsia="Times New Roman" w:hAnsi="Arial" w:cs="Arial"/>
          <w:bCs/>
          <w:sz w:val="24"/>
          <w:szCs w:val="24"/>
          <w:lang w:eastAsia="ru-RU"/>
        </w:rPr>
        <w:t xml:space="preserve">Выездная проверка начинается с предъявления служебного удостоверения должностными лицами администрации </w:t>
      </w:r>
      <w:r w:rsidR="005513A7">
        <w:rPr>
          <w:rFonts w:ascii="Arial" w:eastAsia="Times New Roman" w:hAnsi="Arial" w:cs="Arial"/>
          <w:bCs/>
          <w:sz w:val="24"/>
          <w:szCs w:val="24"/>
          <w:lang w:eastAsia="ru-RU"/>
        </w:rPr>
        <w:t>Шекаловского</w:t>
      </w:r>
      <w:r w:rsidRPr="00846C6A">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513A7">
        <w:rPr>
          <w:rFonts w:ascii="Arial" w:eastAsia="Times New Roman" w:hAnsi="Arial" w:cs="Arial"/>
          <w:bCs/>
          <w:sz w:val="24"/>
          <w:szCs w:val="24"/>
          <w:lang w:eastAsia="ru-RU"/>
        </w:rPr>
        <w:t>Шекаловского</w:t>
      </w:r>
      <w:r w:rsidRPr="00846C6A">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46C6A">
        <w:rPr>
          <w:rFonts w:ascii="Arial" w:eastAsia="Times New Roman" w:hAnsi="Arial" w:cs="Arial"/>
          <w:bCs/>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3.7. Оформление результатов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3.7.1. </w:t>
      </w:r>
      <w:proofErr w:type="gramStart"/>
      <w:r w:rsidRPr="00846C6A">
        <w:rPr>
          <w:rFonts w:ascii="Arial" w:eastAsia="Times New Roman" w:hAnsi="Arial" w:cs="Arial"/>
          <w:sz w:val="24"/>
          <w:szCs w:val="24"/>
          <w:lang w:eastAsia="ru-RU"/>
        </w:rPr>
        <w:t xml:space="preserve">По результатам проведения проверки (административных процедур) специалистами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846C6A">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roofErr w:type="gramEnd"/>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3.7.2.</w:t>
      </w:r>
      <w:r w:rsidRPr="00846C6A">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3.7.3.</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6C6A">
        <w:rPr>
          <w:rFonts w:ascii="Arial"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46C6A">
        <w:rPr>
          <w:rFonts w:ascii="Arial" w:hAnsi="Arial" w:cs="Arial"/>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3.7.4. </w:t>
      </w:r>
      <w:proofErr w:type="gramStart"/>
      <w:r w:rsidRPr="00846C6A">
        <w:rPr>
          <w:rFonts w:ascii="Arial"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46C6A">
        <w:rPr>
          <w:rFonts w:ascii="Arial" w:hAnsi="Arial" w:cs="Arial"/>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3.7.5.</w:t>
      </w:r>
      <w:r w:rsidRPr="00846C6A">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Pr="00846C6A">
        <w:rPr>
          <w:rFonts w:ascii="Arial" w:eastAsia="Times New Roman" w:hAnsi="Arial" w:cs="Arial"/>
          <w:sz w:val="24"/>
          <w:szCs w:val="24"/>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0600" w:rsidRPr="00846C6A" w:rsidRDefault="00050600" w:rsidP="00846C6A">
      <w:pPr>
        <w:tabs>
          <w:tab w:val="left" w:pos="1276"/>
        </w:tabs>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3.7.6.</w:t>
      </w:r>
      <w:r w:rsidRPr="00846C6A">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3.7.7.</w:t>
      </w:r>
      <w:r w:rsidRPr="00846C6A">
        <w:rPr>
          <w:rFonts w:ascii="Arial" w:eastAsia="Times New Roman" w:hAnsi="Arial" w:cs="Arial"/>
          <w:sz w:val="24"/>
          <w:szCs w:val="24"/>
          <w:lang w:eastAsia="ru-RU"/>
        </w:rPr>
        <w:t xml:space="preserve"> Юридические лица, индивидуальные предприниматели </w:t>
      </w:r>
      <w:r w:rsidRPr="00846C6A">
        <w:rPr>
          <w:rFonts w:ascii="Arial" w:hAnsi="Arial" w:cs="Arial"/>
          <w:sz w:val="24"/>
          <w:szCs w:val="24"/>
          <w:lang w:eastAsia="ru-RU"/>
        </w:rPr>
        <w:t>вправе</w:t>
      </w:r>
      <w:r w:rsidRPr="00846C6A">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3.7.8. </w:t>
      </w:r>
      <w:proofErr w:type="gramStart"/>
      <w:r w:rsidRPr="00846C6A">
        <w:rPr>
          <w:rFonts w:ascii="Arial" w:eastAsia="Times New Roman" w:hAnsi="Arial" w:cs="Arial"/>
          <w:sz w:val="24"/>
          <w:szCs w:val="24"/>
          <w:lang w:eastAsia="ru-RU"/>
        </w:rPr>
        <w:t xml:space="preserve">В журнале учета проверок специалистами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3.7.9.</w:t>
      </w:r>
      <w:r w:rsidRPr="00846C6A">
        <w:rPr>
          <w:rFonts w:ascii="Arial" w:eastAsia="Times New Roman" w:hAnsi="Arial" w:cs="Arial"/>
          <w:sz w:val="24"/>
          <w:szCs w:val="24"/>
          <w:lang w:eastAsia="ru-RU"/>
        </w:rPr>
        <w:t xml:space="preserve"> При отсутств</w:t>
      </w:r>
      <w:proofErr w:type="gramStart"/>
      <w:r w:rsidRPr="00846C6A">
        <w:rPr>
          <w:rFonts w:ascii="Arial" w:eastAsia="Times New Roman" w:hAnsi="Arial" w:cs="Arial"/>
          <w:sz w:val="24"/>
          <w:szCs w:val="24"/>
          <w:lang w:eastAsia="ru-RU"/>
        </w:rPr>
        <w:t>ии у ю</w:t>
      </w:r>
      <w:proofErr w:type="gramEnd"/>
      <w:r w:rsidRPr="00846C6A">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50600" w:rsidRPr="00846C6A" w:rsidRDefault="00050600" w:rsidP="00846C6A">
      <w:pPr>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3.7.10. </w:t>
      </w:r>
      <w:proofErr w:type="gramStart"/>
      <w:r w:rsidRPr="00846C6A">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46C6A">
        <w:rPr>
          <w:rFonts w:ascii="Arial" w:eastAsia="Times New Roman" w:hAnsi="Arial" w:cs="Arial"/>
          <w:sz w:val="24"/>
          <w:szCs w:val="24"/>
          <w:lang w:eastAsia="ru-RU"/>
        </w:rPr>
        <w:t xml:space="preserve">, или его отдельных положений. </w:t>
      </w:r>
      <w:r w:rsidRPr="00846C6A">
        <w:rPr>
          <w:rFonts w:ascii="Arial"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3.8. Принятие мер по выявленным нарушениям: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3.8.1. </w:t>
      </w:r>
      <w:r w:rsidRPr="00846C6A">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46C6A">
        <w:rPr>
          <w:rFonts w:ascii="Arial" w:eastAsia="Times New Roman" w:hAnsi="Arial" w:cs="Arial"/>
          <w:sz w:val="24"/>
          <w:szCs w:val="24"/>
          <w:lang w:eastAsia="ru-RU"/>
        </w:rPr>
        <w:t xml:space="preserve"> техногенного характера, а также других мероприятий, предусмотренных федеральными законами;</w:t>
      </w:r>
    </w:p>
    <w:p w:rsidR="00050600" w:rsidRPr="00846C6A" w:rsidRDefault="00050600" w:rsidP="00846C6A">
      <w:pPr>
        <w:adjustRightInd w:val="0"/>
        <w:ind w:right="0" w:firstLine="709"/>
        <w:jc w:val="both"/>
        <w:rPr>
          <w:rFonts w:ascii="Arial" w:eastAsia="Times New Roman" w:hAnsi="Arial" w:cs="Arial"/>
          <w:sz w:val="24"/>
          <w:szCs w:val="24"/>
          <w:lang w:eastAsia="ru-RU"/>
        </w:rPr>
      </w:pPr>
      <w:proofErr w:type="gramStart"/>
      <w:r w:rsidRPr="00846C6A">
        <w:rPr>
          <w:rFonts w:ascii="Arial" w:eastAsia="Times New Roman" w:hAnsi="Arial" w:cs="Arial"/>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46C6A">
        <w:rPr>
          <w:rFonts w:ascii="Arial" w:eastAsia="Times New Roman" w:hAnsi="Arial" w:cs="Arial"/>
          <w:sz w:val="24"/>
          <w:szCs w:val="24"/>
          <w:lang w:eastAsia="ru-RU"/>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3.8.2. В случае</w:t>
      </w:r>
      <w:proofErr w:type="gramStart"/>
      <w:r w:rsidRPr="00846C6A">
        <w:rPr>
          <w:rFonts w:ascii="Arial" w:eastAsia="Times New Roman" w:hAnsi="Arial" w:cs="Arial"/>
          <w:sz w:val="24"/>
          <w:szCs w:val="24"/>
          <w:lang w:eastAsia="ru-RU"/>
        </w:rPr>
        <w:t>,</w:t>
      </w:r>
      <w:proofErr w:type="gramEnd"/>
      <w:r w:rsidRPr="00846C6A">
        <w:rPr>
          <w:rFonts w:ascii="Arial" w:eastAsia="Times New Roman" w:hAnsi="Arial"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46C6A">
        <w:rPr>
          <w:rFonts w:ascii="Arial" w:eastAsia="Times New Roman" w:hAnsi="Arial" w:cs="Arial"/>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846C6A">
        <w:rPr>
          <w:rFonts w:ascii="Arial" w:eastAsia="Times New Roman" w:hAnsi="Arial" w:cs="Arial"/>
          <w:sz w:val="24"/>
          <w:szCs w:val="24"/>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3.8.3. </w:t>
      </w:r>
      <w:r w:rsidRPr="00846C6A">
        <w:rPr>
          <w:rFonts w:ascii="Arial" w:eastAsia="Times New Roman" w:hAnsi="Arial" w:cs="Arial"/>
          <w:sz w:val="24"/>
          <w:szCs w:val="24"/>
          <w:lang w:eastAsia="ru-RU"/>
        </w:rPr>
        <w:t>В предписании об устранении нарушения законодательства указывается: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администрации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место составления и дата его вынесения;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содержание нарушений и меры по их устранению;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сроки устранения нарушений;</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фамилия, имя, отчество, специалиста, составившего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3.8.4.</w:t>
      </w:r>
      <w:r w:rsidRPr="00846C6A">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084005" w:rsidRDefault="00084005" w:rsidP="00846C6A">
      <w:pPr>
        <w:ind w:right="0" w:firstLine="709"/>
        <w:jc w:val="both"/>
        <w:rPr>
          <w:rFonts w:ascii="Arial" w:eastAsia="Times New Roman" w:hAnsi="Arial" w:cs="Arial"/>
          <w:bCs/>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4. ПОРЯДОК И ФОРМЫ </w:t>
      </w:r>
      <w:proofErr w:type="gramStart"/>
      <w:r w:rsidRPr="00846C6A">
        <w:rPr>
          <w:rFonts w:ascii="Arial" w:eastAsia="Times New Roman" w:hAnsi="Arial" w:cs="Arial"/>
          <w:bCs/>
          <w:sz w:val="24"/>
          <w:szCs w:val="24"/>
          <w:lang w:eastAsia="ru-RU"/>
        </w:rPr>
        <w:t>КОНТРОЛЯ ЗА</w:t>
      </w:r>
      <w:proofErr w:type="gramEnd"/>
      <w:r w:rsidRPr="00846C6A">
        <w:rPr>
          <w:rFonts w:ascii="Arial" w:eastAsia="Times New Roman" w:hAnsi="Arial" w:cs="Arial"/>
          <w:bCs/>
          <w:sz w:val="24"/>
          <w:szCs w:val="24"/>
          <w:lang w:eastAsia="ru-RU"/>
        </w:rPr>
        <w:t xml:space="preserve"> ОСУЩЕСТВЛЕНИЕМ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4.1.</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Порядок осуществления текущего контроля над соблюдением должностными лицами положений административного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4.1.1. Текущий </w:t>
      </w:r>
      <w:proofErr w:type="gramStart"/>
      <w:r w:rsidRPr="00846C6A">
        <w:rPr>
          <w:rFonts w:ascii="Arial" w:eastAsia="Times New Roman" w:hAnsi="Arial" w:cs="Arial"/>
          <w:sz w:val="24"/>
          <w:szCs w:val="24"/>
          <w:lang w:eastAsia="ru-RU"/>
        </w:rPr>
        <w:t>контроль за</w:t>
      </w:r>
      <w:proofErr w:type="gramEnd"/>
      <w:r w:rsidRPr="00846C6A">
        <w:rPr>
          <w:rFonts w:ascii="Arial" w:eastAsia="Times New Roman" w:hAnsi="Arial" w:cs="Arial"/>
          <w:sz w:val="24"/>
          <w:szCs w:val="24"/>
          <w:lang w:eastAsia="ru-RU"/>
        </w:rPr>
        <w:t xml:space="preserve"> соблюдением и исполнением положений настоящего регламента по предоставлению муниципальной функции осуществляется главой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Текущий контроль осуществляется путем проведения главой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проверок соблюдения и исполнения специалистами положений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Периодичность осуществления текущего контроля устанавливается главой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4.2. Проверка полноты и качества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Должностные лица администрации</w:t>
      </w:r>
      <w:r w:rsidR="00846C6A">
        <w:rPr>
          <w:rFonts w:ascii="Arial" w:eastAsia="Times New Roman" w:hAnsi="Arial" w:cs="Arial"/>
          <w:sz w:val="24"/>
          <w:szCs w:val="24"/>
          <w:lang w:eastAsia="ru-RU"/>
        </w:rPr>
        <w:t xml:space="preserve">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 xml:space="preserve">несут персональную ответственность </w:t>
      </w:r>
      <w:proofErr w:type="gramStart"/>
      <w:r w:rsidRPr="00846C6A">
        <w:rPr>
          <w:rFonts w:ascii="Arial" w:eastAsia="Times New Roman" w:hAnsi="Arial" w:cs="Arial"/>
          <w:sz w:val="24"/>
          <w:szCs w:val="24"/>
          <w:lang w:eastAsia="ru-RU"/>
        </w:rPr>
        <w:t>за</w:t>
      </w:r>
      <w:proofErr w:type="gramEnd"/>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соблюдения сроков исполнения административных процедур;</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4.3.2. </w:t>
      </w:r>
      <w:proofErr w:type="gramStart"/>
      <w:r w:rsidRPr="00846C6A">
        <w:rPr>
          <w:rFonts w:ascii="Arial" w:eastAsia="Times New Roman" w:hAnsi="Arial" w:cs="Arial"/>
          <w:sz w:val="24"/>
          <w:szCs w:val="24"/>
          <w:lang w:eastAsia="ru-RU"/>
        </w:rPr>
        <w:t>Контроль за</w:t>
      </w:r>
      <w:proofErr w:type="gramEnd"/>
      <w:r w:rsidRPr="00846C6A">
        <w:rPr>
          <w:rFonts w:ascii="Arial" w:eastAsia="Times New Roman" w:hAnsi="Arial" w:cs="Arial"/>
          <w:sz w:val="24"/>
          <w:szCs w:val="24"/>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4005" w:rsidRDefault="00084005" w:rsidP="00846C6A">
      <w:pPr>
        <w:tabs>
          <w:tab w:val="left" w:pos="1620"/>
        </w:tabs>
        <w:ind w:right="0" w:firstLine="709"/>
        <w:jc w:val="both"/>
        <w:rPr>
          <w:rFonts w:ascii="Arial" w:eastAsia="Times New Roman" w:hAnsi="Arial" w:cs="Arial"/>
          <w:sz w:val="24"/>
          <w:szCs w:val="24"/>
          <w:lang w:eastAsia="ru-RU"/>
        </w:rPr>
      </w:pP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а также на принятые ими решения может быть подана лично либо напрвлена посредством почтового отправления: </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 главе </w:t>
      </w:r>
      <w:r w:rsidR="005513A7">
        <w:rPr>
          <w:rFonts w:ascii="Arial" w:eastAsia="Times New Roman" w:hAnsi="Arial" w:cs="Arial"/>
          <w:sz w:val="24"/>
          <w:szCs w:val="24"/>
          <w:lang w:eastAsia="ru-RU"/>
        </w:rPr>
        <w:t>Шекаловского</w:t>
      </w:r>
      <w:r w:rsidRPr="00846C6A">
        <w:rPr>
          <w:rFonts w:ascii="Arial" w:eastAsia="Times New Roman" w:hAnsi="Arial" w:cs="Arial"/>
          <w:sz w:val="24"/>
          <w:szCs w:val="24"/>
          <w:lang w:eastAsia="ru-RU"/>
        </w:rPr>
        <w:t xml:space="preserve"> сельского поселения по адресу: 39662</w:t>
      </w:r>
      <w:r w:rsidR="001974E3">
        <w:rPr>
          <w:rFonts w:ascii="Arial" w:eastAsia="Times New Roman" w:hAnsi="Arial" w:cs="Arial"/>
          <w:sz w:val="24"/>
          <w:szCs w:val="24"/>
          <w:lang w:eastAsia="ru-RU"/>
        </w:rPr>
        <w:t>3</w:t>
      </w:r>
      <w:r w:rsidRPr="00846C6A">
        <w:rPr>
          <w:rFonts w:ascii="Arial" w:eastAsia="Times New Roman" w:hAnsi="Arial" w:cs="Arial"/>
          <w:sz w:val="24"/>
          <w:szCs w:val="24"/>
          <w:lang w:eastAsia="ru-RU"/>
        </w:rPr>
        <w:t xml:space="preserve">, Воронежская область, Россошанский район, с. </w:t>
      </w:r>
      <w:r w:rsidR="001974E3">
        <w:rPr>
          <w:rFonts w:ascii="Arial" w:eastAsia="Times New Roman" w:hAnsi="Arial" w:cs="Arial"/>
          <w:sz w:val="24"/>
          <w:szCs w:val="24"/>
          <w:lang w:eastAsia="ru-RU"/>
        </w:rPr>
        <w:t>Шекаловка</w:t>
      </w:r>
      <w:r w:rsidRPr="00846C6A">
        <w:rPr>
          <w:rFonts w:ascii="Arial" w:eastAsia="Times New Roman" w:hAnsi="Arial" w:cs="Arial"/>
          <w:sz w:val="24"/>
          <w:szCs w:val="24"/>
          <w:lang w:eastAsia="ru-RU"/>
        </w:rPr>
        <w:t xml:space="preserve">, ул. </w:t>
      </w:r>
      <w:r w:rsidR="001974E3">
        <w:rPr>
          <w:rFonts w:ascii="Arial" w:eastAsia="Times New Roman" w:hAnsi="Arial" w:cs="Arial"/>
          <w:sz w:val="24"/>
          <w:szCs w:val="24"/>
          <w:lang w:eastAsia="ru-RU"/>
        </w:rPr>
        <w:t>Центральная</w:t>
      </w:r>
      <w:r w:rsidRPr="00846C6A">
        <w:rPr>
          <w:rFonts w:ascii="Arial" w:eastAsia="Times New Roman" w:hAnsi="Arial" w:cs="Arial"/>
          <w:sz w:val="24"/>
          <w:szCs w:val="24"/>
          <w:lang w:eastAsia="ru-RU"/>
        </w:rPr>
        <w:t xml:space="preserve">, д. </w:t>
      </w:r>
      <w:r w:rsidR="001974E3">
        <w:rPr>
          <w:rFonts w:ascii="Arial" w:eastAsia="Times New Roman" w:hAnsi="Arial" w:cs="Arial"/>
          <w:sz w:val="24"/>
          <w:szCs w:val="24"/>
          <w:lang w:eastAsia="ru-RU"/>
        </w:rPr>
        <w:t>2</w:t>
      </w:r>
      <w:r w:rsidRPr="00846C6A">
        <w:rPr>
          <w:rFonts w:ascii="Arial" w:eastAsia="Times New Roman" w:hAnsi="Arial" w:cs="Arial"/>
          <w:sz w:val="24"/>
          <w:szCs w:val="24"/>
          <w:lang w:eastAsia="ru-RU"/>
        </w:rPr>
        <w:t xml:space="preserve">1, тел. </w:t>
      </w:r>
      <w:r w:rsidR="001974E3">
        <w:rPr>
          <w:rFonts w:ascii="Arial" w:eastAsia="Times New Roman" w:hAnsi="Arial" w:cs="Arial"/>
          <w:sz w:val="24"/>
          <w:szCs w:val="24"/>
          <w:lang w:eastAsia="ru-RU"/>
        </w:rPr>
        <w:t>78</w:t>
      </w:r>
      <w:r w:rsidRPr="00846C6A">
        <w:rPr>
          <w:rFonts w:ascii="Arial" w:eastAsia="Times New Roman" w:hAnsi="Arial" w:cs="Arial"/>
          <w:sz w:val="24"/>
          <w:szCs w:val="24"/>
          <w:lang w:eastAsia="ru-RU"/>
        </w:rPr>
        <w:t>-</w:t>
      </w:r>
      <w:r w:rsidR="00702C51">
        <w:rPr>
          <w:rFonts w:ascii="Arial" w:eastAsia="Times New Roman" w:hAnsi="Arial" w:cs="Arial"/>
          <w:sz w:val="24"/>
          <w:szCs w:val="24"/>
          <w:lang w:eastAsia="ru-RU"/>
        </w:rPr>
        <w:t>1-</w:t>
      </w:r>
      <w:r w:rsidRPr="00846C6A">
        <w:rPr>
          <w:rFonts w:ascii="Arial" w:eastAsia="Times New Roman" w:hAnsi="Arial" w:cs="Arial"/>
          <w:sz w:val="24"/>
          <w:szCs w:val="24"/>
          <w:lang w:eastAsia="ru-RU"/>
        </w:rPr>
        <w:t>25.</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5.4. Жалоба должна содержать: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сведения о заявителе, почтовый адрес, по которому должен быть направлен ответ;</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50600" w:rsidRPr="00846C6A" w:rsidRDefault="00050600" w:rsidP="00846C6A">
      <w:pPr>
        <w:tabs>
          <w:tab w:val="num" w:pos="0"/>
          <w:tab w:val="left" w:pos="1620"/>
        </w:tabs>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5.5. Жалоба не рассматривается, если:</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в жалобе не </w:t>
      </w:r>
      <w:proofErr w:type="gramStart"/>
      <w:r w:rsidRPr="00846C6A">
        <w:rPr>
          <w:rFonts w:ascii="Arial" w:eastAsia="Times New Roman" w:hAnsi="Arial" w:cs="Arial"/>
          <w:sz w:val="24"/>
          <w:szCs w:val="24"/>
          <w:lang w:eastAsia="ru-RU"/>
        </w:rPr>
        <w:t>указаны</w:t>
      </w:r>
      <w:proofErr w:type="gramEnd"/>
      <w:r w:rsidRPr="00846C6A">
        <w:rPr>
          <w:rFonts w:ascii="Arial" w:eastAsia="Times New Roman" w:hAnsi="Arial" w:cs="Arial"/>
          <w:sz w:val="24"/>
          <w:szCs w:val="24"/>
          <w:lang w:eastAsia="ru-RU"/>
        </w:rPr>
        <w:t xml:space="preserve"> наименование заявителя и почтовый адрес, по которому должен быть направлен ответ;</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В случае</w:t>
      </w:r>
      <w:proofErr w:type="gramStart"/>
      <w:r w:rsidRPr="00846C6A">
        <w:rPr>
          <w:rFonts w:ascii="Arial" w:eastAsia="Times New Roman" w:hAnsi="Arial" w:cs="Arial"/>
          <w:sz w:val="24"/>
          <w:szCs w:val="24"/>
          <w:lang w:eastAsia="ru-RU"/>
        </w:rPr>
        <w:t>,</w:t>
      </w:r>
      <w:proofErr w:type="gramEnd"/>
      <w:r w:rsidRPr="00846C6A">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5513A7">
        <w:rPr>
          <w:rFonts w:ascii="Arial" w:eastAsia="Times New Roman" w:hAnsi="Arial" w:cs="Arial"/>
          <w:sz w:val="24"/>
          <w:szCs w:val="24"/>
        </w:rPr>
        <w:t>Шекаловского</w:t>
      </w:r>
      <w:r w:rsidRPr="00846C6A">
        <w:rPr>
          <w:rFonts w:ascii="Arial" w:eastAsia="Times New Roman" w:hAnsi="Arial" w:cs="Arial"/>
          <w:sz w:val="24"/>
          <w:szCs w:val="24"/>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5.6. </w:t>
      </w:r>
      <w:r w:rsidRPr="00846C6A">
        <w:rPr>
          <w:rFonts w:ascii="Arial" w:eastAsia="Times New Roman" w:hAnsi="Arial" w:cs="Arial"/>
          <w:sz w:val="24"/>
          <w:szCs w:val="24"/>
          <w:lang w:eastAsia="ru-RU"/>
        </w:rPr>
        <w:t xml:space="preserve">В случае установления в ходе или по результатам </w:t>
      </w:r>
      <w:proofErr w:type="gramStart"/>
      <w:r w:rsidRPr="00846C6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846C6A">
        <w:rPr>
          <w:rFonts w:ascii="Arial" w:eastAsia="Times New Roman" w:hAnsi="Arial" w:cs="Arial"/>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846C6A">
        <w:rPr>
          <w:rFonts w:ascii="Arial" w:eastAsia="Times New Roman" w:hAnsi="Arial" w:cs="Arial"/>
          <w:sz w:val="24"/>
          <w:szCs w:val="24"/>
          <w:lang w:eastAsia="ru-RU"/>
        </w:rPr>
        <w:t>специалисты</w:t>
      </w:r>
      <w:proofErr w:type="gramEnd"/>
      <w:r w:rsidRPr="00846C6A">
        <w:rPr>
          <w:rFonts w:ascii="Arial" w:eastAsia="Times New Roman" w:hAnsi="Arial" w:cs="Arial"/>
          <w:sz w:val="24"/>
          <w:szCs w:val="24"/>
          <w:lang w:eastAsia="ru-RU"/>
        </w:rPr>
        <w:t xml:space="preserve"> осуществляющие муниципальный контроль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5.8. Жалоба</w:t>
      </w:r>
      <w:r w:rsidRPr="00846C6A">
        <w:rPr>
          <w:rFonts w:ascii="Arial" w:eastAsia="Times New Roman" w:hAnsi="Arial" w:cs="Arial"/>
          <w:sz w:val="24"/>
          <w:szCs w:val="24"/>
        </w:rPr>
        <w:t xml:space="preserve">, поступившая в администрацию </w:t>
      </w:r>
      <w:r w:rsidR="005513A7">
        <w:rPr>
          <w:rFonts w:ascii="Arial" w:eastAsia="Times New Roman" w:hAnsi="Arial" w:cs="Arial"/>
          <w:sz w:val="24"/>
          <w:szCs w:val="24"/>
        </w:rPr>
        <w:t>Шекаловского</w:t>
      </w:r>
      <w:r w:rsidRPr="00846C6A">
        <w:rPr>
          <w:rFonts w:ascii="Arial" w:eastAsia="Times New Roman" w:hAnsi="Arial" w:cs="Arial"/>
          <w:sz w:val="24"/>
          <w:szCs w:val="24"/>
        </w:rPr>
        <w:t xml:space="preserve"> сельского поселения, рассматривается в течение 30 дней со дня ее регистрации.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5.9. Результатом досудебного (внесудебного) обжалования является: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полное либо частичное удовлетворение требований подателя жалобы;</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отказ в удовлетворении требований подателя жалобы в полном объеме либо в части.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5.10. Решение по жалобе может быть обжаловано заявителем в судебном порядке.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br w:type="page"/>
      </w:r>
      <w:r w:rsidRPr="00846C6A">
        <w:rPr>
          <w:rFonts w:ascii="Arial" w:eastAsia="Times New Roman" w:hAnsi="Arial" w:cs="Arial"/>
          <w:sz w:val="24"/>
          <w:szCs w:val="24"/>
          <w:lang w:eastAsia="ru-RU"/>
        </w:rPr>
        <w:lastRenderedPageBreak/>
        <w:t>Приложение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Административному регламенту </w:t>
      </w:r>
    </w:p>
    <w:p w:rsidR="00050600" w:rsidRPr="00846C6A" w:rsidRDefault="00846C6A"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50600" w:rsidRPr="00846C6A" w:rsidRDefault="00050600" w:rsidP="00084005">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6" style="position:absolute;left:0;text-align:left;margin-left:35.45pt;margin-top:13.3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050600" w:rsidRPr="00084005">
                    <w:trPr>
                      <w:tblCellSpacing w:w="0" w:type="dxa"/>
                    </w:trPr>
                    <w:tc>
                      <w:tcPr>
                        <w:tcW w:w="0" w:type="auto"/>
                        <w:vAlign w:val="center"/>
                        <w:hideMark/>
                      </w:tcPr>
                      <w:p w:rsidR="00050600" w:rsidRPr="00084005" w:rsidRDefault="00050600" w:rsidP="00084005">
                        <w:pPr>
                          <w:ind w:right="0"/>
                          <w:rPr>
                            <w:rFonts w:ascii="Arial" w:eastAsia="Times New Roman" w:hAnsi="Arial" w:cs="Arial"/>
                            <w:sz w:val="20"/>
                            <w:szCs w:val="20"/>
                          </w:rPr>
                        </w:pPr>
                        <w:r w:rsidRPr="00084005">
                          <w:rPr>
                            <w:rFonts w:ascii="Arial" w:hAnsi="Arial" w:cs="Arial"/>
                            <w:sz w:val="20"/>
                            <w:szCs w:val="20"/>
                          </w:rPr>
                          <w:t>Составление ежегодного плана проведения проверок и утверждение его приказом руководителя управления</w:t>
                        </w:r>
                      </w:p>
                    </w:tc>
                  </w:tr>
                </w:tbl>
                <w:p w:rsidR="00050600" w:rsidRDefault="00050600" w:rsidP="00084005">
                  <w:pPr>
                    <w:jc w:val="left"/>
                    <w:rPr>
                      <w:rFonts w:ascii="Times New Roman" w:hAnsi="Times New Roman"/>
                    </w:rPr>
                  </w:pPr>
                </w:p>
              </w:txbxContent>
            </v:textbox>
          </v:rect>
        </w:pict>
      </w:r>
      <w:r>
        <w:rPr>
          <w:rFonts w:ascii="Arial" w:eastAsia="Times New Roman" w:hAnsi="Arial" w:cs="Arial"/>
          <w:sz w:val="24"/>
          <w:szCs w:val="24"/>
          <w:lang w:eastAsia="ru-RU"/>
        </w:rPr>
        <w:pict>
          <v:rect id="_x0000_s1027" style="position:absolute;left:0;text-align:left;margin-left:183.1pt;margin-top:79.25pt;width:209.4pt;height:41.5pt;z-index:251645952">
            <v:textbox style="mso-next-textbox:#_x0000_s1027">
              <w:txbxContent>
                <w:tbl>
                  <w:tblPr>
                    <w:tblW w:w="5000" w:type="pct"/>
                    <w:tblCellSpacing w:w="0" w:type="dxa"/>
                    <w:tblCellMar>
                      <w:left w:w="0" w:type="dxa"/>
                      <w:right w:w="0" w:type="dxa"/>
                    </w:tblCellMar>
                    <w:tblLook w:val="04A0"/>
                  </w:tblPr>
                  <w:tblGrid>
                    <w:gridCol w:w="3900"/>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084005">
                          <w:rPr>
                            <w:rFonts w:ascii="Arial" w:hAnsi="Arial" w:cs="Arial"/>
                            <w:sz w:val="20"/>
                            <w:szCs w:val="20"/>
                          </w:rPr>
                          <w:t>Распоряжение главы сельского поселения о назначении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8" style="position:absolute;left:0;text-align:left;margin-left:287.9pt;margin-top:6.75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050600" w:rsidRPr="00F320AD">
                    <w:trPr>
                      <w:tblCellSpacing w:w="0" w:type="dxa"/>
                    </w:trPr>
                    <w:tc>
                      <w:tcPr>
                        <w:tcW w:w="0" w:type="auto"/>
                        <w:vAlign w:val="center"/>
                        <w:hideMark/>
                      </w:tcPr>
                      <w:p w:rsidR="00050600" w:rsidRPr="00F320AD" w:rsidRDefault="00050600">
                        <w:pPr>
                          <w:ind w:right="159"/>
                          <w:rPr>
                            <w:rFonts w:ascii="Arial" w:eastAsia="Times New Roman" w:hAnsi="Arial"/>
                            <w:sz w:val="20"/>
                            <w:szCs w:val="20"/>
                          </w:rPr>
                        </w:pPr>
                        <w:r w:rsidRPr="00084005">
                          <w:rPr>
                            <w:rFonts w:ascii="Arial" w:hAnsi="Arial" w:cs="Arial"/>
                            <w:sz w:val="20"/>
                            <w:szCs w:val="20"/>
                          </w:rPr>
                          <w:t>Основания, предусмотренные пунктом 3 Административного регламента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9" style="position:absolute;left:0;text-align:left;margin-left:119.1pt;margin-top:180.45pt;width:262.15pt;height:30.65pt;z-index:251648000">
            <v:textbox style="mso-next-textbox:#_x0000_s1029">
              <w:txbxContent>
                <w:tbl>
                  <w:tblPr>
                    <w:tblW w:w="5000" w:type="pct"/>
                    <w:tblCellSpacing w:w="0" w:type="dxa"/>
                    <w:tblCellMar>
                      <w:left w:w="0" w:type="dxa"/>
                      <w:right w:w="0" w:type="dxa"/>
                    </w:tblCellMar>
                    <w:tblLook w:val="04A0"/>
                  </w:tblPr>
                  <w:tblGrid>
                    <w:gridCol w:w="4955"/>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3F4201">
                          <w:rPr>
                            <w:rFonts w:ascii="Arial" w:hAnsi="Arial" w:cs="Arial"/>
                            <w:sz w:val="20"/>
                            <w:szCs w:val="20"/>
                          </w:rPr>
                          <w:t>Уведомление юридического лица о проведении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1" style="position:absolute;left:0;text-align:left;margin-left:112.55pt;margin-top:221.4pt;width:268.7pt;height:32pt;z-index:251650048">
            <v:textbox style="mso-next-textbox:#_x0000_s1031">
              <w:txbxContent>
                <w:tbl>
                  <w:tblPr>
                    <w:tblW w:w="5000" w:type="pct"/>
                    <w:tblCellSpacing w:w="0" w:type="dxa"/>
                    <w:tblCellMar>
                      <w:left w:w="0" w:type="dxa"/>
                      <w:right w:w="0" w:type="dxa"/>
                    </w:tblCellMar>
                    <w:tblLook w:val="04A0"/>
                  </w:tblPr>
                  <w:tblGrid>
                    <w:gridCol w:w="5086"/>
                  </w:tblGrid>
                  <w:tr w:rsidR="00050600" w:rsidRPr="00F320AD">
                    <w:trPr>
                      <w:tblCellSpacing w:w="0" w:type="dxa"/>
                    </w:trPr>
                    <w:tc>
                      <w:tcPr>
                        <w:tcW w:w="0" w:type="auto"/>
                        <w:vAlign w:val="center"/>
                        <w:hideMark/>
                      </w:tcPr>
                      <w:p w:rsidR="00050600" w:rsidRPr="003F4201" w:rsidRDefault="00050600">
                        <w:pPr>
                          <w:ind w:firstLine="567"/>
                          <w:rPr>
                            <w:rFonts w:ascii="Arial" w:hAnsi="Arial" w:cs="Arial"/>
                            <w:sz w:val="20"/>
                            <w:szCs w:val="20"/>
                          </w:rPr>
                        </w:pPr>
                        <w:r w:rsidRPr="003F4201">
                          <w:rPr>
                            <w:rFonts w:ascii="Arial" w:hAnsi="Arial" w:cs="Arial"/>
                            <w:sz w:val="20"/>
                            <w:szCs w:val="20"/>
                          </w:rPr>
                          <w:t>Проведение плановой/внеплановой (документарной, выездной)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4" style="position:absolute;left:0;text-align:left;margin-left:22.15pt;margin-top:270.15pt;width:146.5pt;height:50.2pt;z-index:251653120">
            <v:textbox style="mso-next-textbox:#_x0000_s1034">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Составление Акта проверки за проведением муниципального контроля</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1.55pt;margin-top:63.8pt;width:86.5pt;height:14.1pt;z-index:251657216" o:connectortype="straight">
            <v:stroke endarrow="block"/>
          </v:shape>
        </w:pict>
      </w:r>
      <w:r>
        <w:rPr>
          <w:rFonts w:ascii="Arial" w:eastAsia="Times New Roman" w:hAnsi="Arial" w:cs="Arial"/>
          <w:sz w:val="24"/>
          <w:szCs w:val="24"/>
          <w:lang w:eastAsia="ru-RU"/>
        </w:rPr>
        <w:pict>
          <v:shape id="_x0000_s1039" type="#_x0000_t32" style="position:absolute;left:0;text-align:left;margin-left:326.65pt;margin-top:54.15pt;width:92.1pt;height:23.75pt;flip:x;z-index:251658240" o:connectortype="straight">
            <v:stroke endarrow="block"/>
          </v:shape>
        </w:pict>
      </w:r>
      <w:r>
        <w:rPr>
          <w:rFonts w:ascii="Arial" w:eastAsia="Times New Roman" w:hAnsi="Arial" w:cs="Arial"/>
          <w:sz w:val="24"/>
          <w:szCs w:val="24"/>
          <w:lang w:eastAsia="ru-RU"/>
        </w:rPr>
        <w:pict>
          <v:shape id="_x0000_s1040" type="#_x0000_t32" style="position:absolute;left:0;text-align:left;margin-left:267.45pt;margin-top:118.35pt;width:128pt;height:13.05pt;z-index:251659264" o:connectortype="straight">
            <v:stroke endarrow="block"/>
          </v:shape>
        </w:pict>
      </w:r>
      <w:r>
        <w:rPr>
          <w:rFonts w:ascii="Arial" w:eastAsia="Times New Roman" w:hAnsi="Arial" w:cs="Arial"/>
          <w:sz w:val="24"/>
          <w:szCs w:val="24"/>
          <w:lang w:eastAsia="ru-RU"/>
        </w:rPr>
        <w:pict>
          <v:shape id="_x0000_s1041" type="#_x0000_t32" style="position:absolute;left:0;text-align:left;margin-left:240.25pt;margin-top:119.85pt;width:24.15pt;height:62.1pt;flip:x;z-index:251660288" o:connectortype="straight">
            <v:stroke endarrow="block"/>
          </v:shape>
        </w:pict>
      </w:r>
      <w:r>
        <w:rPr>
          <w:rFonts w:ascii="Arial" w:eastAsia="Times New Roman" w:hAnsi="Arial" w:cs="Arial"/>
          <w:sz w:val="24"/>
          <w:szCs w:val="24"/>
          <w:lang w:eastAsia="ru-RU"/>
        </w:rPr>
        <w:pict>
          <v:shape id="_x0000_s1042" type="#_x0000_t32" style="position:absolute;left:0;text-align:left;margin-left:287.9pt;margin-top:167pt;width:73.15pt;height:10.15pt;flip:x;z-index:251661312" o:connectortype="straight">
            <v:stroke endarrow="block"/>
          </v:shape>
        </w:pict>
      </w:r>
      <w:r>
        <w:rPr>
          <w:rFonts w:ascii="Arial" w:eastAsia="Times New Roman" w:hAnsi="Arial" w:cs="Arial"/>
          <w:sz w:val="24"/>
          <w:szCs w:val="24"/>
          <w:lang w:eastAsia="ru-RU"/>
        </w:rPr>
        <w:pict>
          <v:shape id="_x0000_s1043" type="#_x0000_t32" style="position:absolute;left:0;text-align:left;margin-left:250.3pt;margin-top:208.3pt;width:.05pt;height:13.4pt;z-index:251662336" o:connectortype="straight">
            <v:stroke endarrow="block"/>
          </v:shape>
        </w:pict>
      </w:r>
      <w:r>
        <w:rPr>
          <w:rFonts w:ascii="Arial" w:eastAsia="Times New Roman" w:hAnsi="Arial" w:cs="Arial"/>
          <w:sz w:val="24"/>
          <w:szCs w:val="24"/>
          <w:lang w:eastAsia="ru-RU"/>
        </w:rPr>
        <w:pict>
          <v:shape id="_x0000_s1044" type="#_x0000_t32" style="position:absolute;left:0;text-align:left;margin-left:250.3pt;margin-top:252.8pt;width:0;height:13.35pt;z-index:251663360" o:connectortype="straight">
            <v:stroke endarrow="block"/>
          </v:shape>
        </w:pict>
      </w:r>
      <w:r>
        <w:rPr>
          <w:rFonts w:ascii="Arial" w:eastAsia="Times New Roman" w:hAnsi="Arial" w:cs="Arial"/>
          <w:sz w:val="24"/>
          <w:szCs w:val="24"/>
          <w:lang w:eastAsia="ru-RU"/>
        </w:rPr>
        <w:pict>
          <v:shape id="_x0000_s1045" type="#_x0000_t32" style="position:absolute;left:0;text-align:left;margin-left:80pt;margin-top:252.8pt;width:84.35pt;height:15.65pt;flip:x;z-index:251664384" o:connectortype="straight">
            <v:stroke endarrow="block"/>
          </v:shape>
        </w:pict>
      </w:r>
      <w:r>
        <w:rPr>
          <w:rFonts w:ascii="Arial" w:eastAsia="Times New Roman" w:hAnsi="Arial" w:cs="Arial"/>
          <w:sz w:val="24"/>
          <w:szCs w:val="24"/>
          <w:lang w:eastAsia="ru-RU"/>
        </w:rPr>
        <w:pict>
          <v:shape id="_x0000_s1046" type="#_x0000_t32" style="position:absolute;left:0;text-align:left;margin-left:325.8pt;margin-top:252.8pt;width:92.95pt;height:15.65pt;z-index:251665408" o:connectortype="straight">
            <v:stroke endarrow="block"/>
          </v:shape>
        </w:pict>
      </w:r>
      <w:r>
        <w:rPr>
          <w:rFonts w:ascii="Arial" w:eastAsia="Times New Roman" w:hAnsi="Arial" w:cs="Arial"/>
          <w:sz w:val="24"/>
          <w:szCs w:val="24"/>
          <w:lang w:eastAsia="ru-RU"/>
        </w:rPr>
        <w:pict>
          <v:shape id="_x0000_s1047" type="#_x0000_t32" style="position:absolute;left:0;text-align:left;margin-left:250.3pt;margin-top:332.4pt;width:0;height:16.75pt;z-index:251666432" o:connectortype="straight">
            <v:stroke endarrow="block"/>
          </v:shape>
        </w:pict>
      </w:r>
      <w:r>
        <w:rPr>
          <w:rFonts w:ascii="Arial" w:eastAsia="Times New Roman" w:hAnsi="Arial" w:cs="Arial"/>
          <w:sz w:val="24"/>
          <w:szCs w:val="24"/>
          <w:lang w:eastAsia="ru-RU"/>
        </w:rPr>
        <w:pict>
          <v:shape id="_x0000_s1048" type="#_x0000_t32" style="position:absolute;left:0;text-align:left;margin-left:170.75pt;margin-top:294.75pt;width:12.35pt;height:0;z-index:251667456" o:connectortype="straight"/>
        </w:pict>
      </w:r>
      <w:r>
        <w:rPr>
          <w:rFonts w:ascii="Arial" w:eastAsia="Times New Roman" w:hAnsi="Arial" w:cs="Arial"/>
          <w:sz w:val="24"/>
          <w:szCs w:val="24"/>
          <w:lang w:eastAsia="ru-RU"/>
        </w:rPr>
        <w:pict>
          <v:shape id="_x0000_s1049" type="#_x0000_t32" style="position:absolute;left:0;text-align:left;margin-left:183.1pt;margin-top:294.75pt;width:0;height:142.45pt;z-index:251668480" o:connectortype="straight"/>
        </w:pict>
      </w:r>
      <w:r>
        <w:rPr>
          <w:rFonts w:ascii="Arial" w:eastAsia="Times New Roman" w:hAnsi="Arial" w:cs="Arial"/>
          <w:sz w:val="24"/>
          <w:szCs w:val="24"/>
          <w:lang w:eastAsia="ru-RU"/>
        </w:rPr>
        <w:pict>
          <v:shape id="_x0000_s1050" type="#_x0000_t32" style="position:absolute;left:0;text-align:left;margin-left:163.45pt;margin-top:389.25pt;width:19.65pt;height:0;flip:x;z-index:251669504" o:connectortype="straight">
            <v:stroke endarrow="block"/>
          </v:shape>
        </w:pict>
      </w:r>
      <w:r>
        <w:rPr>
          <w:rFonts w:ascii="Arial" w:eastAsia="Times New Roman" w:hAnsi="Arial" w:cs="Arial"/>
          <w:sz w:val="24"/>
          <w:szCs w:val="24"/>
          <w:lang w:eastAsia="ru-RU"/>
        </w:rPr>
        <w:pict>
          <v:shape id="_x0000_s1051" type="#_x0000_t32" style="position:absolute;left:0;text-align:left;margin-left:163.45pt;margin-top:433.9pt;width:19.65pt;height:.05pt;flip:x;z-index:251670528" o:connectortype="straight">
            <v:stroke endarrow="block"/>
          </v:shape>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0" style="position:absolute;left:0;text-align:left;margin-left:267.45pt;margin-top:9.6pt;width:215.95pt;height:36.8pt;z-index:251649024">
            <v:textbox style="mso-next-textbox:#_x0000_s1030">
              <w:txbxContent>
                <w:tbl>
                  <w:tblPr>
                    <w:tblW w:w="5000" w:type="pct"/>
                    <w:tblCellSpacing w:w="0" w:type="dxa"/>
                    <w:tblCellMar>
                      <w:left w:w="0" w:type="dxa"/>
                      <w:right w:w="0" w:type="dxa"/>
                    </w:tblCellMar>
                    <w:tblLook w:val="04A0"/>
                  </w:tblPr>
                  <w:tblGrid>
                    <w:gridCol w:w="4031"/>
                  </w:tblGrid>
                  <w:tr w:rsidR="00050600" w:rsidRPr="00F320AD">
                    <w:trPr>
                      <w:tblCellSpacing w:w="0" w:type="dxa"/>
                    </w:trPr>
                    <w:tc>
                      <w:tcPr>
                        <w:tcW w:w="0" w:type="auto"/>
                        <w:vAlign w:val="center"/>
                        <w:hideMark/>
                      </w:tcPr>
                      <w:p w:rsidR="00050600" w:rsidRPr="00F320AD" w:rsidRDefault="00050600" w:rsidP="003F4201">
                        <w:pPr>
                          <w:jc w:val="both"/>
                          <w:rPr>
                            <w:rFonts w:ascii="Arial" w:eastAsia="Times New Roman" w:hAnsi="Arial"/>
                            <w:sz w:val="18"/>
                            <w:szCs w:val="18"/>
                          </w:rPr>
                        </w:pPr>
                        <w:r w:rsidRPr="00084005">
                          <w:rPr>
                            <w:rFonts w:ascii="Arial" w:hAnsi="Arial" w:cs="Arial"/>
                            <w:sz w:val="20"/>
                            <w:szCs w:val="20"/>
                          </w:rPr>
                          <w:t>Согласование проведения внеплановой проверки с органами прокуратуры</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3" style="position:absolute;left:0;text-align:left;margin-left:361.05pt;margin-top:7.7pt;width:122.35pt;height:230.4pt;z-index:251652096">
            <v:textbox style="mso-next-textbox:#_x0000_s1033">
              <w:txbxContent>
                <w:tbl>
                  <w:tblPr>
                    <w:tblW w:w="5000" w:type="pct"/>
                    <w:tblCellSpacing w:w="0" w:type="dxa"/>
                    <w:tblCellMar>
                      <w:left w:w="0" w:type="dxa"/>
                      <w:right w:w="0" w:type="dxa"/>
                    </w:tblCellMar>
                    <w:tblLook w:val="04A0"/>
                  </w:tblPr>
                  <w:tblGrid>
                    <w:gridCol w:w="2159"/>
                  </w:tblGrid>
                  <w:tr w:rsidR="00050600" w:rsidRPr="00F320AD">
                    <w:trPr>
                      <w:tblCellSpacing w:w="0" w:type="dxa"/>
                    </w:trPr>
                    <w:tc>
                      <w:tcPr>
                        <w:tcW w:w="0" w:type="auto"/>
                        <w:vAlign w:val="center"/>
                        <w:hideMark/>
                      </w:tcPr>
                      <w:p w:rsidR="00050600" w:rsidRDefault="00050600">
                        <w:pPr>
                          <w:rPr>
                            <w:rFonts w:ascii="Arial" w:eastAsia="Times New Roman" w:hAnsi="Arial" w:cs="Arial"/>
                            <w:color w:val="000000"/>
                            <w:sz w:val="20"/>
                            <w:szCs w:val="20"/>
                          </w:rPr>
                        </w:pPr>
                        <w:r w:rsidRPr="001055AA">
                          <w:rPr>
                            <w:rFonts w:ascii="Arial" w:hAnsi="Arial"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6" style="position:absolute;left:0;text-align:left;margin-left:191.45pt;margin-top:3.7pt;width:150.45pt;height:68.25pt;z-index:251655168">
            <v:textbox style="mso-next-textbox:#_x0000_s1036">
              <w:txbxContent>
                <w:tbl>
                  <w:tblPr>
                    <w:tblW w:w="5000" w:type="pct"/>
                    <w:tblCellSpacing w:w="0" w:type="dxa"/>
                    <w:tblCellMar>
                      <w:left w:w="0" w:type="dxa"/>
                      <w:right w:w="0" w:type="dxa"/>
                    </w:tblCellMar>
                    <w:tblLook w:val="04A0"/>
                  </w:tblPr>
                  <w:tblGrid>
                    <w:gridCol w:w="2721"/>
                  </w:tblGrid>
                  <w:tr w:rsidR="00050600" w:rsidRPr="003F4201">
                    <w:trPr>
                      <w:tblCellSpacing w:w="0" w:type="dxa"/>
                    </w:trPr>
                    <w:tc>
                      <w:tcPr>
                        <w:tcW w:w="0" w:type="auto"/>
                        <w:vAlign w:val="center"/>
                      </w:tcPr>
                      <w:p w:rsidR="00050600" w:rsidRPr="003F4201" w:rsidRDefault="00050600" w:rsidP="003F4201">
                        <w:pPr>
                          <w:rPr>
                            <w:rFonts w:ascii="Arial" w:hAnsi="Arial" w:cs="Arial"/>
                            <w:sz w:val="20"/>
                            <w:szCs w:val="20"/>
                          </w:rPr>
                        </w:pPr>
                        <w:r w:rsidRPr="003F4201">
                          <w:rPr>
                            <w:rFonts w:ascii="Arial" w:hAnsi="Arial" w:cs="Arial"/>
                            <w:sz w:val="20"/>
                            <w:szCs w:val="20"/>
                          </w:rPr>
                          <w:t>Составление предписания об устранении выявленных нарушений обязательных требований</w:t>
                        </w:r>
                      </w:p>
                    </w:tc>
                  </w:tr>
                </w:tbl>
                <w:p w:rsidR="00050600" w:rsidRDefault="00050600" w:rsidP="003F4201">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5" style="position:absolute;left:0;text-align:left;margin-left:191.45pt;margin-top:3.9pt;width:146.95pt;height:92.9pt;z-index:251654144">
            <v:textbox style="mso-next-textbox:#_x0000_s1035">
              <w:txbxContent>
                <w:tbl>
                  <w:tblPr>
                    <w:tblW w:w="5000" w:type="pct"/>
                    <w:tblCellSpacing w:w="0" w:type="dxa"/>
                    <w:tblCellMar>
                      <w:left w:w="0" w:type="dxa"/>
                      <w:right w:w="0" w:type="dxa"/>
                    </w:tblCellMar>
                    <w:tblLook w:val="04A0"/>
                  </w:tblPr>
                  <w:tblGrid>
                    <w:gridCol w:w="2651"/>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предписания об устранении выявленных нарушений обязательных требований</w:t>
                        </w:r>
                      </w:p>
                    </w:tc>
                  </w:tr>
                </w:tbl>
                <w:p w:rsidR="00050600" w:rsidRDefault="00050600" w:rsidP="00050600">
                  <w:pPr>
                    <w:jc w:val="left"/>
                    <w:rPr>
                      <w:rFonts w:ascii="Times New Roman" w:hAnsi="Times New Roman"/>
                    </w:rPr>
                  </w:pPr>
                </w:p>
              </w:txbxContent>
            </v:textbox>
          </v:rect>
        </w:pict>
      </w: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6.95pt;margin-top:3.8pt;width:146.5pt;height:56.95pt;z-index:251651072">
            <v:textbox style="mso-next-textbox:#_x0000_s1032">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акта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4719E9"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7" style="position:absolute;left:0;text-align:left;margin-left:17.85pt;margin-top:9.7pt;width:146.5pt;height:86.25pt;z-index:251656192">
            <v:textbox style="mso-next-textbox:#_x0000_s1037">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Направление копии акта в органы прокуратуры (в случае проведения внеплановой выездной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sectPr w:rsidR="00050600" w:rsidRPr="00846C6A" w:rsidSect="00846C6A">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rPr>
    </w:lvl>
    <w:lvl w:ilvl="1">
      <w:start w:val="6"/>
      <w:numFmt w:val="decimal"/>
      <w:isLgl/>
      <w:lvlText w:val="%1.%2."/>
      <w:lvlJc w:val="left"/>
      <w:pPr>
        <w:ind w:left="1275" w:hanging="1275"/>
      </w:pPr>
      <w:rPr>
        <w:rFonts w:cs="Times New Roman"/>
      </w:rPr>
    </w:lvl>
    <w:lvl w:ilvl="2">
      <w:start w:val="1"/>
      <w:numFmt w:val="decimal"/>
      <w:isLgl/>
      <w:lvlText w:val="%1.%2.%3."/>
      <w:lvlJc w:val="left"/>
      <w:pPr>
        <w:ind w:left="1275" w:hanging="1275"/>
      </w:pPr>
      <w:rPr>
        <w:rFonts w:cs="Times New Roman"/>
      </w:rPr>
    </w:lvl>
    <w:lvl w:ilvl="3">
      <w:start w:val="1"/>
      <w:numFmt w:val="decimal"/>
      <w:isLgl/>
      <w:lvlText w:val="%1.%2.%3.%4."/>
      <w:lvlJc w:val="left"/>
      <w:pPr>
        <w:ind w:left="1275" w:hanging="1275"/>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rsids>
    <w:rsidRoot w:val="00050600"/>
    <w:rsid w:val="0001153D"/>
    <w:rsid w:val="00021FB6"/>
    <w:rsid w:val="000277F6"/>
    <w:rsid w:val="00031823"/>
    <w:rsid w:val="00050600"/>
    <w:rsid w:val="0007222D"/>
    <w:rsid w:val="00083BDB"/>
    <w:rsid w:val="00084005"/>
    <w:rsid w:val="0009231A"/>
    <w:rsid w:val="0009384B"/>
    <w:rsid w:val="00094E5C"/>
    <w:rsid w:val="00097753"/>
    <w:rsid w:val="000A6A09"/>
    <w:rsid w:val="000B7362"/>
    <w:rsid w:val="000C4CC5"/>
    <w:rsid w:val="000C7DCD"/>
    <w:rsid w:val="000D3A66"/>
    <w:rsid w:val="000D45C0"/>
    <w:rsid w:val="000D6CC1"/>
    <w:rsid w:val="001055AA"/>
    <w:rsid w:val="00117680"/>
    <w:rsid w:val="00117F4B"/>
    <w:rsid w:val="00122D60"/>
    <w:rsid w:val="00126812"/>
    <w:rsid w:val="00140F01"/>
    <w:rsid w:val="001469E1"/>
    <w:rsid w:val="00147D16"/>
    <w:rsid w:val="00154F54"/>
    <w:rsid w:val="001674A7"/>
    <w:rsid w:val="00182BCD"/>
    <w:rsid w:val="001974E3"/>
    <w:rsid w:val="001A11D6"/>
    <w:rsid w:val="001A508A"/>
    <w:rsid w:val="001B305E"/>
    <w:rsid w:val="001E6618"/>
    <w:rsid w:val="001E7605"/>
    <w:rsid w:val="0020028F"/>
    <w:rsid w:val="00203E8F"/>
    <w:rsid w:val="00205726"/>
    <w:rsid w:val="0020724A"/>
    <w:rsid w:val="00233D15"/>
    <w:rsid w:val="00233EF9"/>
    <w:rsid w:val="0024080C"/>
    <w:rsid w:val="00293D29"/>
    <w:rsid w:val="002B0771"/>
    <w:rsid w:val="002B18CD"/>
    <w:rsid w:val="002C0A59"/>
    <w:rsid w:val="002C662E"/>
    <w:rsid w:val="002E1166"/>
    <w:rsid w:val="002E28C1"/>
    <w:rsid w:val="00300589"/>
    <w:rsid w:val="003036A8"/>
    <w:rsid w:val="00315C69"/>
    <w:rsid w:val="003206D7"/>
    <w:rsid w:val="0034286A"/>
    <w:rsid w:val="00351175"/>
    <w:rsid w:val="0035410E"/>
    <w:rsid w:val="00357417"/>
    <w:rsid w:val="00357A12"/>
    <w:rsid w:val="0036327B"/>
    <w:rsid w:val="003730C2"/>
    <w:rsid w:val="00373F6C"/>
    <w:rsid w:val="00377CBC"/>
    <w:rsid w:val="003912B0"/>
    <w:rsid w:val="003A141A"/>
    <w:rsid w:val="003B77A5"/>
    <w:rsid w:val="003D089A"/>
    <w:rsid w:val="003D71C4"/>
    <w:rsid w:val="003F05B3"/>
    <w:rsid w:val="003F4201"/>
    <w:rsid w:val="00414EE0"/>
    <w:rsid w:val="004200C8"/>
    <w:rsid w:val="00424113"/>
    <w:rsid w:val="00455F5B"/>
    <w:rsid w:val="004636CF"/>
    <w:rsid w:val="00467794"/>
    <w:rsid w:val="00467EC7"/>
    <w:rsid w:val="004719E9"/>
    <w:rsid w:val="00476F74"/>
    <w:rsid w:val="00482291"/>
    <w:rsid w:val="004B057C"/>
    <w:rsid w:val="004B6501"/>
    <w:rsid w:val="004C2284"/>
    <w:rsid w:val="004D1E0A"/>
    <w:rsid w:val="004D2396"/>
    <w:rsid w:val="004E3309"/>
    <w:rsid w:val="00521BB3"/>
    <w:rsid w:val="00537992"/>
    <w:rsid w:val="00544973"/>
    <w:rsid w:val="005513A7"/>
    <w:rsid w:val="0055197A"/>
    <w:rsid w:val="0055777C"/>
    <w:rsid w:val="00594252"/>
    <w:rsid w:val="005B24F9"/>
    <w:rsid w:val="005C65EE"/>
    <w:rsid w:val="005D0704"/>
    <w:rsid w:val="005E7E47"/>
    <w:rsid w:val="005F4CBC"/>
    <w:rsid w:val="00610FEB"/>
    <w:rsid w:val="00611D9B"/>
    <w:rsid w:val="00632C84"/>
    <w:rsid w:val="0064385D"/>
    <w:rsid w:val="006720C3"/>
    <w:rsid w:val="006730DC"/>
    <w:rsid w:val="00681E13"/>
    <w:rsid w:val="00683E82"/>
    <w:rsid w:val="006A64D4"/>
    <w:rsid w:val="006D0507"/>
    <w:rsid w:val="006E3C00"/>
    <w:rsid w:val="00702C51"/>
    <w:rsid w:val="00711AF8"/>
    <w:rsid w:val="00712DA2"/>
    <w:rsid w:val="00747FD7"/>
    <w:rsid w:val="007674D4"/>
    <w:rsid w:val="00774630"/>
    <w:rsid w:val="007762E8"/>
    <w:rsid w:val="0077633C"/>
    <w:rsid w:val="00797E06"/>
    <w:rsid w:val="007B10F9"/>
    <w:rsid w:val="007B3B76"/>
    <w:rsid w:val="007C0D43"/>
    <w:rsid w:val="007C10E7"/>
    <w:rsid w:val="007C2572"/>
    <w:rsid w:val="007C796F"/>
    <w:rsid w:val="007D3EB0"/>
    <w:rsid w:val="007E4001"/>
    <w:rsid w:val="007E6582"/>
    <w:rsid w:val="007E6F70"/>
    <w:rsid w:val="007F363A"/>
    <w:rsid w:val="007F471B"/>
    <w:rsid w:val="007F54AB"/>
    <w:rsid w:val="007F7606"/>
    <w:rsid w:val="0080088A"/>
    <w:rsid w:val="00814465"/>
    <w:rsid w:val="00823291"/>
    <w:rsid w:val="00823580"/>
    <w:rsid w:val="00842649"/>
    <w:rsid w:val="00846C6A"/>
    <w:rsid w:val="00855A04"/>
    <w:rsid w:val="00866500"/>
    <w:rsid w:val="00871928"/>
    <w:rsid w:val="008733A7"/>
    <w:rsid w:val="008810CF"/>
    <w:rsid w:val="0088376D"/>
    <w:rsid w:val="008B7080"/>
    <w:rsid w:val="008C4807"/>
    <w:rsid w:val="008C4A7A"/>
    <w:rsid w:val="008E3EB6"/>
    <w:rsid w:val="008E51B9"/>
    <w:rsid w:val="009054C5"/>
    <w:rsid w:val="00922619"/>
    <w:rsid w:val="00933A58"/>
    <w:rsid w:val="00953D8E"/>
    <w:rsid w:val="00994947"/>
    <w:rsid w:val="009C08F0"/>
    <w:rsid w:val="009F2358"/>
    <w:rsid w:val="00A04088"/>
    <w:rsid w:val="00A540ED"/>
    <w:rsid w:val="00A61EB5"/>
    <w:rsid w:val="00AB3A3C"/>
    <w:rsid w:val="00AB7C98"/>
    <w:rsid w:val="00AC598C"/>
    <w:rsid w:val="00AC7C93"/>
    <w:rsid w:val="00AE1883"/>
    <w:rsid w:val="00AF0BE6"/>
    <w:rsid w:val="00AF55D1"/>
    <w:rsid w:val="00AF57A6"/>
    <w:rsid w:val="00AF6134"/>
    <w:rsid w:val="00B0280B"/>
    <w:rsid w:val="00B16DAE"/>
    <w:rsid w:val="00B22DA4"/>
    <w:rsid w:val="00B25727"/>
    <w:rsid w:val="00B379C1"/>
    <w:rsid w:val="00B467AF"/>
    <w:rsid w:val="00B53BE9"/>
    <w:rsid w:val="00B6726A"/>
    <w:rsid w:val="00B72875"/>
    <w:rsid w:val="00B96267"/>
    <w:rsid w:val="00BA32E8"/>
    <w:rsid w:val="00BB73EF"/>
    <w:rsid w:val="00C10346"/>
    <w:rsid w:val="00C3207C"/>
    <w:rsid w:val="00C3288A"/>
    <w:rsid w:val="00C44226"/>
    <w:rsid w:val="00C85200"/>
    <w:rsid w:val="00C914D1"/>
    <w:rsid w:val="00CB10A7"/>
    <w:rsid w:val="00CB5314"/>
    <w:rsid w:val="00CC0F81"/>
    <w:rsid w:val="00CE74C2"/>
    <w:rsid w:val="00CF3396"/>
    <w:rsid w:val="00CF5201"/>
    <w:rsid w:val="00D00278"/>
    <w:rsid w:val="00D07EF2"/>
    <w:rsid w:val="00D401D3"/>
    <w:rsid w:val="00D42F8A"/>
    <w:rsid w:val="00DA2495"/>
    <w:rsid w:val="00DD75CC"/>
    <w:rsid w:val="00E30591"/>
    <w:rsid w:val="00E3452C"/>
    <w:rsid w:val="00E35F40"/>
    <w:rsid w:val="00E41911"/>
    <w:rsid w:val="00E530B7"/>
    <w:rsid w:val="00E728D0"/>
    <w:rsid w:val="00E750DD"/>
    <w:rsid w:val="00E756D2"/>
    <w:rsid w:val="00E778CF"/>
    <w:rsid w:val="00E9402F"/>
    <w:rsid w:val="00EF03B5"/>
    <w:rsid w:val="00EF2F29"/>
    <w:rsid w:val="00F16AC2"/>
    <w:rsid w:val="00F27863"/>
    <w:rsid w:val="00F320AD"/>
    <w:rsid w:val="00F51A87"/>
    <w:rsid w:val="00F60A2D"/>
    <w:rsid w:val="00F742A5"/>
    <w:rsid w:val="00F7510A"/>
    <w:rsid w:val="00F81B06"/>
    <w:rsid w:val="00F87047"/>
    <w:rsid w:val="00F97C8B"/>
    <w:rsid w:val="00FA4143"/>
    <w:rsid w:val="00FA7E2A"/>
    <w:rsid w:val="00FD0713"/>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5" type="connector" idref="#_x0000_s1048"/>
        <o:r id="V:Rule16" type="connector" idref="#_x0000_s1047"/>
        <o:r id="V:Rule17" type="connector" idref="#_x0000_s1038"/>
        <o:r id="V:Rule18" type="connector" idref="#_x0000_s1041"/>
        <o:r id="V:Rule19" type="connector" idref="#_x0000_s1042"/>
        <o:r id="V:Rule20" type="connector" idref="#_x0000_s1040"/>
        <o:r id="V:Rule21" type="connector" idref="#_x0000_s1046"/>
        <o:r id="V:Rule22" type="connector" idref="#_x0000_s1045"/>
        <o:r id="V:Rule23" type="connector" idref="#_x0000_s1043"/>
        <o:r id="V:Rule24" type="connector" idref="#_x0000_s1051"/>
        <o:r id="V:Rule25" type="connector" idref="#_x0000_s1039"/>
        <o:r id="V:Rule26" type="connector" idref="#_x0000_s1049"/>
        <o:r id="V:Rule27" type="connector" idref="#_x0000_s1050"/>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600"/>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050600"/>
    <w:pPr>
      <w:ind w:left="708" w:right="0" w:firstLine="567"/>
      <w:jc w:val="both"/>
    </w:pPr>
    <w:rPr>
      <w:rFonts w:ascii="Arial" w:eastAsia="Times New Roman" w:hAnsi="Arial"/>
      <w:sz w:val="24"/>
      <w:szCs w:val="24"/>
      <w:lang w:eastAsia="ru-RU"/>
    </w:rPr>
  </w:style>
  <w:style w:type="character" w:customStyle="1" w:styleId="2">
    <w:name w:val="2Название Знак"/>
    <w:link w:val="20"/>
    <w:uiPriority w:val="99"/>
    <w:locked/>
    <w:rsid w:val="00050600"/>
    <w:rPr>
      <w:rFonts w:ascii="Arial" w:hAnsi="Arial" w:cs="Arial"/>
      <w:b/>
      <w:sz w:val="28"/>
      <w:lang w:eastAsia="ar-SA"/>
    </w:rPr>
  </w:style>
  <w:style w:type="paragraph" w:customStyle="1" w:styleId="20">
    <w:name w:val="2Название"/>
    <w:basedOn w:val="a"/>
    <w:link w:val="2"/>
    <w:uiPriority w:val="99"/>
    <w:rsid w:val="00050600"/>
    <w:pPr>
      <w:ind w:right="4536"/>
      <w:jc w:val="both"/>
    </w:pPr>
    <w:rPr>
      <w:rFonts w:ascii="Arial" w:hAnsi="Arial"/>
      <w:b/>
      <w:sz w:val="28"/>
      <w:szCs w:val="20"/>
      <w:lang w:eastAsia="ar-SA"/>
    </w:rPr>
  </w:style>
  <w:style w:type="paragraph" w:customStyle="1" w:styleId="ConsPlusNormal">
    <w:name w:val="ConsPlusNormal"/>
    <w:rsid w:val="00050600"/>
    <w:pPr>
      <w:autoSpaceDE w:val="0"/>
      <w:autoSpaceDN w:val="0"/>
      <w:adjustRightInd w:val="0"/>
    </w:pPr>
    <w:rPr>
      <w:rFonts w:ascii="Arial" w:hAnsi="Arial" w:cs="Arial"/>
      <w:sz w:val="24"/>
      <w:szCs w:val="24"/>
    </w:rPr>
  </w:style>
  <w:style w:type="paragraph" w:customStyle="1" w:styleId="Title">
    <w:name w:val="Title!Название НПА"/>
    <w:basedOn w:val="a"/>
    <w:uiPriority w:val="99"/>
    <w:rsid w:val="00050600"/>
    <w:pPr>
      <w:spacing w:before="240" w:after="60"/>
      <w:ind w:right="0" w:firstLine="567"/>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848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0C26-9BEC-4E91-8816-60300BF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5</cp:revision>
  <dcterms:created xsi:type="dcterms:W3CDTF">2021-03-10T11:25:00Z</dcterms:created>
  <dcterms:modified xsi:type="dcterms:W3CDTF">2021-04-12T11:59:00Z</dcterms:modified>
</cp:coreProperties>
</file>